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A680DBC">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center"/>
        <w:rPr>
          <w:color w:val="000000"/>
          <w:sz w:val="52"/>
          <w:szCs w:val="52"/>
        </w:rPr>
      </w:pPr>
      <w:r>
        <w:rPr>
          <w:color w:val="000000"/>
          <w:sz w:val="52"/>
          <w:szCs w:val="52"/>
        </w:rPr>
        <w:t>江西建锐工程建设有限公司</w:t>
      </w:r>
    </w:p>
    <w:p w14:paraId="54BA9C3A">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center"/>
        <w:rPr>
          <w:color w:val="000000"/>
          <w:sz w:val="52"/>
          <w:szCs w:val="52"/>
        </w:rPr>
      </w:pPr>
    </w:p>
    <w:p w14:paraId="69F8F37A">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center"/>
        <w:rPr>
          <w:color w:val="000000"/>
          <w:sz w:val="52"/>
          <w:szCs w:val="52"/>
        </w:rPr>
      </w:pPr>
      <w:r>
        <w:rPr>
          <w:color w:val="000000"/>
          <w:sz w:val="52"/>
          <w:szCs w:val="52"/>
        </w:rPr>
        <w:t>2026 年度招标代理机构入库</w:t>
      </w:r>
    </w:p>
    <w:p w14:paraId="18481150">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center"/>
        <w:rPr>
          <w:color w:val="000000"/>
          <w:sz w:val="52"/>
          <w:szCs w:val="52"/>
        </w:rPr>
      </w:pPr>
    </w:p>
    <w:p w14:paraId="565D9A11">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center"/>
        <w:rPr>
          <w:color w:val="000000"/>
          <w:sz w:val="52"/>
          <w:szCs w:val="52"/>
        </w:rPr>
      </w:pPr>
      <w:r>
        <w:rPr>
          <w:color w:val="000000"/>
          <w:sz w:val="52"/>
          <w:szCs w:val="52"/>
        </w:rPr>
        <w:t>邀 请 文 件</w:t>
      </w:r>
    </w:p>
    <w:p w14:paraId="1630C377">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center"/>
        <w:rPr>
          <w:rFonts w:ascii="宋体" w:hAnsi="宋体" w:eastAsia="宋体" w:cs="宋体"/>
          <w:color w:val="000000"/>
          <w:kern w:val="0"/>
          <w:sz w:val="52"/>
          <w:szCs w:val="52"/>
          <w:lang w:val="en-US" w:eastAsia="zh-CN" w:bidi="ar"/>
        </w:rPr>
      </w:pPr>
    </w:p>
    <w:p w14:paraId="3D310541">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center"/>
        <w:rPr>
          <w:rFonts w:ascii="宋体" w:hAnsi="宋体" w:eastAsia="宋体" w:cs="宋体"/>
          <w:color w:val="000000"/>
          <w:kern w:val="0"/>
          <w:sz w:val="52"/>
          <w:szCs w:val="52"/>
          <w:lang w:val="en-US" w:eastAsia="zh-CN" w:bidi="ar"/>
        </w:rPr>
      </w:pPr>
      <w:r>
        <w:rPr>
          <w:rFonts w:ascii="宋体" w:hAnsi="宋体" w:eastAsia="宋体" w:cs="宋体"/>
          <w:color w:val="000000"/>
          <w:kern w:val="0"/>
          <w:sz w:val="52"/>
          <w:szCs w:val="52"/>
          <w:lang w:val="en-US" w:eastAsia="zh-CN" w:bidi="ar"/>
        </w:rPr>
        <w:t>邀请人：江西建锐工程建设有限公司</w:t>
      </w:r>
    </w:p>
    <w:p w14:paraId="380F8235">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center"/>
        <w:rPr>
          <w:rFonts w:ascii="宋体" w:hAnsi="宋体" w:eastAsia="宋体" w:cs="宋体"/>
          <w:color w:val="000000"/>
          <w:kern w:val="0"/>
          <w:sz w:val="52"/>
          <w:szCs w:val="52"/>
          <w:lang w:val="en-US" w:eastAsia="zh-CN" w:bidi="ar"/>
        </w:rPr>
      </w:pPr>
    </w:p>
    <w:p w14:paraId="5738FF15">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center"/>
        <w:rPr>
          <w:rFonts w:ascii="宋体" w:hAnsi="宋体" w:eastAsia="宋体" w:cs="宋体"/>
          <w:color w:val="000000"/>
          <w:kern w:val="0"/>
          <w:sz w:val="52"/>
          <w:szCs w:val="52"/>
          <w:lang w:val="en-US" w:eastAsia="zh-CN" w:bidi="ar"/>
        </w:rPr>
      </w:pPr>
    </w:p>
    <w:p w14:paraId="30DED279">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center"/>
        <w:rPr>
          <w:rFonts w:ascii="宋体" w:hAnsi="宋体" w:eastAsia="宋体" w:cs="宋体"/>
          <w:color w:val="000000"/>
          <w:kern w:val="0"/>
          <w:sz w:val="52"/>
          <w:szCs w:val="52"/>
          <w:lang w:val="en-US" w:eastAsia="zh-CN" w:bidi="ar"/>
        </w:rPr>
      </w:pPr>
    </w:p>
    <w:p w14:paraId="27203D83">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center"/>
        <w:rPr>
          <w:rFonts w:ascii="宋体" w:hAnsi="宋体" w:eastAsia="宋体" w:cs="宋体"/>
          <w:color w:val="000000"/>
          <w:kern w:val="0"/>
          <w:sz w:val="52"/>
          <w:szCs w:val="52"/>
          <w:lang w:val="en-US" w:eastAsia="zh-CN" w:bidi="ar"/>
        </w:rPr>
      </w:pPr>
    </w:p>
    <w:p w14:paraId="1D3CDA58">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center"/>
        <w:rPr>
          <w:rFonts w:ascii="宋体" w:hAnsi="宋体" w:eastAsia="宋体" w:cs="宋体"/>
          <w:color w:val="000000"/>
          <w:kern w:val="0"/>
          <w:sz w:val="52"/>
          <w:szCs w:val="52"/>
          <w:lang w:val="en-US" w:eastAsia="zh-CN" w:bidi="ar"/>
        </w:rPr>
      </w:pPr>
    </w:p>
    <w:p w14:paraId="72191E43">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center"/>
        <w:rPr>
          <w:rFonts w:ascii="宋体" w:hAnsi="宋体" w:eastAsia="宋体" w:cs="宋体"/>
          <w:color w:val="000000"/>
          <w:kern w:val="0"/>
          <w:sz w:val="52"/>
          <w:szCs w:val="52"/>
          <w:lang w:val="en-US" w:eastAsia="zh-CN" w:bidi="ar"/>
        </w:rPr>
      </w:pPr>
    </w:p>
    <w:p w14:paraId="2244983A">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center"/>
        <w:rPr>
          <w:rFonts w:ascii="宋体" w:hAnsi="宋体" w:eastAsia="宋体" w:cs="宋体"/>
          <w:color w:val="000000"/>
          <w:kern w:val="0"/>
          <w:sz w:val="36"/>
          <w:szCs w:val="36"/>
          <w:lang w:val="en-US" w:eastAsia="zh-CN" w:bidi="ar"/>
        </w:rPr>
      </w:pPr>
      <w:r>
        <w:rPr>
          <w:rFonts w:ascii="宋体" w:hAnsi="宋体" w:eastAsia="宋体" w:cs="宋体"/>
          <w:color w:val="000000"/>
          <w:kern w:val="0"/>
          <w:sz w:val="36"/>
          <w:szCs w:val="36"/>
          <w:lang w:val="en-US" w:eastAsia="zh-CN" w:bidi="ar"/>
        </w:rPr>
        <w:t>二零二六年</w:t>
      </w:r>
      <w:r>
        <w:rPr>
          <w:rFonts w:hint="eastAsia" w:ascii="宋体" w:hAnsi="宋体" w:eastAsia="宋体" w:cs="宋体"/>
          <w:color w:val="000000"/>
          <w:kern w:val="0"/>
          <w:sz w:val="36"/>
          <w:szCs w:val="36"/>
          <w:lang w:val="en-US" w:eastAsia="zh-CN" w:bidi="ar"/>
        </w:rPr>
        <w:t>九</w:t>
      </w:r>
      <w:r>
        <w:rPr>
          <w:rFonts w:ascii="宋体" w:hAnsi="宋体" w:eastAsia="宋体" w:cs="宋体"/>
          <w:color w:val="000000"/>
          <w:kern w:val="0"/>
          <w:sz w:val="36"/>
          <w:szCs w:val="36"/>
          <w:lang w:val="en-US" w:eastAsia="zh-CN" w:bidi="ar"/>
        </w:rPr>
        <w:t>月</w:t>
      </w:r>
    </w:p>
    <w:p w14:paraId="72044EC8">
      <w:pPr>
        <w:rPr>
          <w:rFonts w:ascii="宋体" w:hAnsi="宋体" w:eastAsia="宋体" w:cs="宋体"/>
          <w:color w:val="000000"/>
          <w:kern w:val="0"/>
          <w:sz w:val="52"/>
          <w:szCs w:val="52"/>
          <w:lang w:val="en-US" w:eastAsia="zh-CN" w:bidi="ar"/>
        </w:rPr>
      </w:pPr>
      <w:r>
        <w:rPr>
          <w:rFonts w:ascii="宋体" w:hAnsi="宋体" w:eastAsia="宋体" w:cs="宋体"/>
          <w:color w:val="000000"/>
          <w:kern w:val="0"/>
          <w:sz w:val="52"/>
          <w:szCs w:val="52"/>
          <w:lang w:val="en-US" w:eastAsia="zh-CN" w:bidi="ar"/>
        </w:rPr>
        <w:br w:type="page"/>
      </w:r>
    </w:p>
    <w:p w14:paraId="43B1EAF8">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topLinePunct w:val="0"/>
        <w:bidi w:val="0"/>
        <w:adjustRightInd/>
        <w:snapToGrid/>
        <w:spacing w:before="0" w:beforeAutospacing="0" w:after="0" w:afterAutospacing="0" w:line="520" w:lineRule="exact"/>
        <w:ind w:left="0" w:right="0"/>
        <w:jc w:val="center"/>
        <w:textAlignment w:val="auto"/>
        <w:rPr>
          <w:rFonts w:hint="eastAsia" w:ascii="仿宋" w:hAnsi="仿宋" w:eastAsia="仿宋" w:cs="仿宋"/>
          <w:color w:val="000000"/>
          <w:sz w:val="32"/>
          <w:szCs w:val="32"/>
        </w:rPr>
      </w:pPr>
      <w:r>
        <w:rPr>
          <w:rFonts w:hint="eastAsia" w:ascii="仿宋" w:hAnsi="仿宋" w:eastAsia="仿宋" w:cs="仿宋"/>
          <w:color w:val="000000"/>
          <w:sz w:val="32"/>
          <w:szCs w:val="32"/>
        </w:rPr>
        <w:t>第一章 邀请公告</w:t>
      </w:r>
    </w:p>
    <w:p w14:paraId="3B8B1C55">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topLinePunct w:val="0"/>
        <w:bidi w:val="0"/>
        <w:adjustRightInd/>
        <w:snapToGrid/>
        <w:spacing w:before="0" w:beforeAutospacing="0" w:after="0" w:afterAutospacing="0" w:line="520" w:lineRule="exact"/>
        <w:ind w:left="0" w:right="0" w:firstLine="640" w:firstLineChars="200"/>
        <w:jc w:val="left"/>
        <w:textAlignment w:val="auto"/>
        <w:rPr>
          <w:rFonts w:hint="eastAsia" w:ascii="仿宋" w:hAnsi="仿宋" w:eastAsia="仿宋" w:cs="仿宋"/>
          <w:color w:val="000000"/>
          <w:sz w:val="32"/>
          <w:szCs w:val="32"/>
        </w:rPr>
      </w:pPr>
      <w:r>
        <w:rPr>
          <w:rFonts w:hint="eastAsia" w:ascii="仿宋" w:hAnsi="仿宋" w:eastAsia="仿宋" w:cs="仿宋"/>
          <w:color w:val="000000"/>
          <w:kern w:val="0"/>
          <w:sz w:val="32"/>
          <w:szCs w:val="32"/>
          <w:lang w:val="en-US" w:eastAsia="zh-CN" w:bidi="ar"/>
        </w:rPr>
        <w:t>江西建锐工程建设有限公司邀请符合资格条件的招标代理机构参与江西建锐工程建设有限公司2026年度招标代理机构更新扩容入库。</w:t>
      </w:r>
    </w:p>
    <w:p w14:paraId="4EF3863B">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topLinePunct w:val="0"/>
        <w:bidi w:val="0"/>
        <w:adjustRightInd/>
        <w:snapToGrid/>
        <w:spacing w:before="0" w:beforeAutospacing="0" w:after="0" w:afterAutospacing="0" w:line="520" w:lineRule="exact"/>
        <w:ind w:left="0" w:right="0"/>
        <w:jc w:val="left"/>
        <w:textAlignment w:val="auto"/>
        <w:rPr>
          <w:rFonts w:hint="eastAsia" w:ascii="仿宋" w:hAnsi="仿宋" w:eastAsia="仿宋" w:cs="仿宋"/>
          <w:color w:val="000000"/>
          <w:sz w:val="32"/>
          <w:szCs w:val="32"/>
        </w:rPr>
      </w:pPr>
      <w:r>
        <w:rPr>
          <w:rFonts w:hint="eastAsia" w:ascii="仿宋" w:hAnsi="仿宋" w:eastAsia="仿宋" w:cs="仿宋"/>
          <w:color w:val="000000"/>
          <w:sz w:val="32"/>
          <w:szCs w:val="32"/>
        </w:rPr>
        <w:t>一、项目内容</w:t>
      </w:r>
    </w:p>
    <w:p w14:paraId="7A13ABEE">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topLinePunct w:val="0"/>
        <w:bidi w:val="0"/>
        <w:adjustRightInd/>
        <w:snapToGrid/>
        <w:spacing w:before="0" w:beforeAutospacing="0" w:after="0" w:afterAutospacing="0" w:line="520" w:lineRule="exact"/>
        <w:ind w:left="0" w:right="0" w:firstLine="640" w:firstLineChars="200"/>
        <w:jc w:val="left"/>
        <w:textAlignment w:val="auto"/>
        <w:rPr>
          <w:rFonts w:hint="eastAsia" w:ascii="仿宋" w:hAnsi="仿宋" w:eastAsia="仿宋" w:cs="仿宋"/>
          <w:color w:val="000000"/>
          <w:sz w:val="32"/>
          <w:szCs w:val="32"/>
        </w:rPr>
      </w:pPr>
      <w:r>
        <w:rPr>
          <w:rFonts w:hint="eastAsia" w:ascii="仿宋" w:hAnsi="仿宋" w:eastAsia="仿宋" w:cs="仿宋"/>
          <w:color w:val="000000"/>
          <w:kern w:val="0"/>
          <w:sz w:val="32"/>
          <w:szCs w:val="32"/>
          <w:lang w:val="en-US" w:eastAsia="zh-CN" w:bidi="ar"/>
        </w:rPr>
        <w:t>江西建锐工程建设有限公司2026年度招标代理机构资源库更新扩容入库。</w:t>
      </w:r>
    </w:p>
    <w:p w14:paraId="5D4AB179">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topLinePunct w:val="0"/>
        <w:bidi w:val="0"/>
        <w:adjustRightInd/>
        <w:snapToGrid/>
        <w:spacing w:before="0" w:beforeAutospacing="0" w:after="0" w:afterAutospacing="0" w:line="520" w:lineRule="exact"/>
        <w:ind w:left="0" w:right="0"/>
        <w:jc w:val="left"/>
        <w:textAlignment w:val="auto"/>
        <w:rPr>
          <w:rFonts w:hint="eastAsia" w:ascii="仿宋" w:hAnsi="仿宋" w:eastAsia="仿宋" w:cs="仿宋"/>
          <w:color w:val="000000"/>
          <w:sz w:val="32"/>
          <w:szCs w:val="32"/>
        </w:rPr>
      </w:pPr>
      <w:r>
        <w:rPr>
          <w:rFonts w:hint="eastAsia" w:ascii="仿宋" w:hAnsi="仿宋" w:eastAsia="仿宋" w:cs="仿宋"/>
          <w:color w:val="000000"/>
          <w:sz w:val="32"/>
          <w:szCs w:val="32"/>
        </w:rPr>
        <w:t>二、入库类别</w:t>
      </w:r>
    </w:p>
    <w:p w14:paraId="5CAE15CB">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topLinePunct w:val="0"/>
        <w:bidi w:val="0"/>
        <w:adjustRightInd/>
        <w:snapToGrid/>
        <w:spacing w:before="0" w:beforeAutospacing="0" w:after="0" w:afterAutospacing="0" w:line="520" w:lineRule="exact"/>
        <w:ind w:left="0" w:right="0" w:firstLine="640" w:firstLineChars="200"/>
        <w:jc w:val="left"/>
        <w:textAlignment w:val="auto"/>
        <w:rPr>
          <w:rFonts w:hint="eastAsia" w:ascii="仿宋" w:hAnsi="仿宋" w:eastAsia="仿宋" w:cs="仿宋"/>
          <w:color w:val="000000"/>
          <w:sz w:val="32"/>
          <w:szCs w:val="32"/>
        </w:rPr>
      </w:pPr>
      <w:r>
        <w:rPr>
          <w:rFonts w:hint="eastAsia" w:ascii="仿宋" w:hAnsi="仿宋" w:eastAsia="仿宋" w:cs="仿宋"/>
          <w:color w:val="000000"/>
          <w:kern w:val="0"/>
          <w:sz w:val="32"/>
          <w:szCs w:val="32"/>
          <w:lang w:val="en-US" w:eastAsia="zh-CN" w:bidi="ar"/>
        </w:rPr>
        <w:t>入库机构可承接房建、市政公用、劳务分包、专业分包、材料设备采购等工程类、货物类、服务类项目的招标代理业务，包含招标文件编制、公告发布、答疑补遗、开评标组织、异议处理、档案归档全流程服务。</w:t>
      </w:r>
    </w:p>
    <w:p w14:paraId="143D624B">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topLinePunct w:val="0"/>
        <w:bidi w:val="0"/>
        <w:adjustRightInd/>
        <w:snapToGrid/>
        <w:spacing w:before="0" w:beforeAutospacing="0" w:after="0" w:afterAutospacing="0" w:line="520" w:lineRule="exact"/>
        <w:ind w:left="0" w:right="0" w:firstLine="640" w:firstLineChars="200"/>
        <w:jc w:val="left"/>
        <w:textAlignment w:val="auto"/>
        <w:rPr>
          <w:rFonts w:hint="eastAsia" w:ascii="仿宋" w:hAnsi="仿宋" w:eastAsia="仿宋" w:cs="仿宋"/>
          <w:color w:val="000000"/>
          <w:sz w:val="32"/>
          <w:szCs w:val="32"/>
        </w:rPr>
      </w:pPr>
      <w:r>
        <w:rPr>
          <w:rFonts w:hint="eastAsia" w:ascii="仿宋" w:hAnsi="仿宋" w:eastAsia="仿宋" w:cs="仿宋"/>
          <w:color w:val="000000"/>
          <w:kern w:val="0"/>
          <w:sz w:val="32"/>
          <w:szCs w:val="32"/>
          <w:lang w:val="en-US" w:eastAsia="zh-CN" w:bidi="ar"/>
        </w:rPr>
        <w:t>本次入库资格审核遵照2026-08-01实施《江西省工程建设项目招标代理机构管理办法（试行）》相关规定执行。</w:t>
      </w:r>
    </w:p>
    <w:p w14:paraId="0EB08A3E">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topLinePunct w:val="0"/>
        <w:bidi w:val="0"/>
        <w:adjustRightInd/>
        <w:snapToGrid/>
        <w:spacing w:before="0" w:beforeAutospacing="0" w:after="0" w:afterAutospacing="0" w:line="520" w:lineRule="exact"/>
        <w:ind w:left="0" w:right="0"/>
        <w:jc w:val="left"/>
        <w:textAlignment w:val="auto"/>
        <w:rPr>
          <w:rFonts w:hint="eastAsia" w:ascii="仿宋" w:hAnsi="仿宋" w:eastAsia="仿宋" w:cs="仿宋"/>
          <w:color w:val="000000"/>
          <w:sz w:val="32"/>
          <w:szCs w:val="32"/>
        </w:rPr>
      </w:pPr>
      <w:r>
        <w:rPr>
          <w:rFonts w:hint="eastAsia" w:ascii="仿宋" w:hAnsi="仿宋" w:eastAsia="仿宋" w:cs="仿宋"/>
          <w:color w:val="000000"/>
          <w:sz w:val="32"/>
          <w:szCs w:val="32"/>
        </w:rPr>
        <w:t>三、申请人的资格要求</w:t>
      </w:r>
    </w:p>
    <w:p w14:paraId="1BA8AABE">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topLinePunct w:val="0"/>
        <w:bidi w:val="0"/>
        <w:adjustRightInd/>
        <w:snapToGrid/>
        <w:spacing w:before="0" w:beforeAutospacing="0" w:after="0" w:afterAutospacing="0" w:line="520" w:lineRule="exact"/>
        <w:ind w:left="0" w:right="0" w:firstLine="640" w:firstLineChars="200"/>
        <w:jc w:val="left"/>
        <w:textAlignment w:val="auto"/>
        <w:rPr>
          <w:rFonts w:hint="eastAsia" w:ascii="仿宋" w:hAnsi="仿宋" w:eastAsia="仿宋" w:cs="仿宋"/>
          <w:color w:val="000000"/>
          <w:kern w:val="0"/>
          <w:sz w:val="32"/>
          <w:szCs w:val="32"/>
          <w:lang w:val="en-US" w:eastAsia="zh-CN" w:bidi="ar"/>
        </w:rPr>
      </w:pPr>
      <w:r>
        <w:rPr>
          <w:rFonts w:hint="eastAsia" w:ascii="仿宋" w:hAnsi="仿宋" w:eastAsia="仿宋" w:cs="仿宋"/>
          <w:color w:val="000000"/>
          <w:kern w:val="0"/>
          <w:sz w:val="32"/>
          <w:szCs w:val="32"/>
          <w:lang w:val="en-US" w:eastAsia="zh-CN" w:bidi="ar"/>
        </w:rPr>
        <w:t>1、</w:t>
      </w:r>
      <w:r>
        <w:rPr>
          <w:rStyle w:val="8"/>
          <w:rFonts w:hint="eastAsia" w:ascii="仿宋" w:hAnsi="仿宋" w:eastAsia="仿宋" w:cs="仿宋"/>
          <w:color w:val="000000"/>
          <w:kern w:val="0"/>
          <w:sz w:val="32"/>
          <w:szCs w:val="32"/>
          <w:lang w:val="en-US" w:eastAsia="zh-CN" w:bidi="ar"/>
        </w:rPr>
        <w:t>主体合规</w:t>
      </w:r>
      <w:r>
        <w:rPr>
          <w:rFonts w:hint="eastAsia" w:ascii="仿宋" w:hAnsi="仿宋" w:eastAsia="仿宋" w:cs="仿宋"/>
          <w:color w:val="000000"/>
          <w:kern w:val="0"/>
          <w:sz w:val="32"/>
          <w:szCs w:val="32"/>
          <w:lang w:val="en-US" w:eastAsia="zh-CN" w:bidi="ar"/>
        </w:rPr>
        <w:t>：独立法人企业，营业执照合法有效，经营范围包含招标代理相关业务；分公司申请入库须提供总公司正式授权文件；企业经营状态正常，无经营异常、注销、吊销情形；具备与业务规模匹配的固定办公场所、档案存储条件，已建立招标业务管控、档案、保密内部管理制度。不接受联合体入库。</w:t>
      </w:r>
    </w:p>
    <w:p w14:paraId="74815781">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topLinePunct w:val="0"/>
        <w:bidi w:val="0"/>
        <w:adjustRightInd/>
        <w:snapToGrid/>
        <w:spacing w:before="0" w:beforeAutospacing="0" w:after="0" w:afterAutospacing="0" w:line="520" w:lineRule="exact"/>
        <w:ind w:left="0" w:right="0" w:firstLine="640" w:firstLineChars="200"/>
        <w:jc w:val="left"/>
        <w:textAlignment w:val="auto"/>
        <w:rPr>
          <w:rFonts w:hint="eastAsia" w:ascii="仿宋" w:hAnsi="仿宋" w:eastAsia="仿宋" w:cs="仿宋"/>
          <w:color w:val="000000"/>
          <w:sz w:val="32"/>
          <w:szCs w:val="32"/>
        </w:rPr>
      </w:pPr>
      <w:r>
        <w:rPr>
          <w:rFonts w:hint="eastAsia" w:ascii="仿宋" w:hAnsi="仿宋" w:eastAsia="仿宋" w:cs="仿宋"/>
          <w:color w:val="000000"/>
          <w:kern w:val="0"/>
          <w:sz w:val="32"/>
          <w:szCs w:val="32"/>
          <w:lang w:val="en-US" w:eastAsia="zh-CN" w:bidi="ar"/>
        </w:rPr>
        <w:t>2、</w:t>
      </w:r>
      <w:r>
        <w:rPr>
          <w:rStyle w:val="8"/>
          <w:rFonts w:hint="eastAsia" w:ascii="仿宋" w:hAnsi="仿宋" w:eastAsia="仿宋" w:cs="仿宋"/>
          <w:color w:val="000000"/>
          <w:kern w:val="0"/>
          <w:sz w:val="32"/>
          <w:szCs w:val="32"/>
          <w:lang w:val="en-US" w:eastAsia="zh-CN" w:bidi="ar"/>
        </w:rPr>
        <w:t>平台登记硬性条件（江西新规）</w:t>
      </w:r>
      <w:r>
        <w:rPr>
          <w:rFonts w:hint="eastAsia" w:ascii="仿宋" w:hAnsi="仿宋" w:eastAsia="仿宋" w:cs="仿宋"/>
          <w:color w:val="000000"/>
          <w:kern w:val="0"/>
          <w:sz w:val="32"/>
          <w:szCs w:val="32"/>
          <w:lang w:val="en-US" w:eastAsia="zh-CN" w:bidi="ar"/>
        </w:rPr>
        <w:t>：已在</w:t>
      </w:r>
      <w:r>
        <w:rPr>
          <w:rStyle w:val="8"/>
          <w:rFonts w:hint="eastAsia" w:ascii="仿宋" w:hAnsi="仿宋" w:eastAsia="仿宋" w:cs="仿宋"/>
          <w:color w:val="000000"/>
          <w:kern w:val="0"/>
          <w:sz w:val="32"/>
          <w:szCs w:val="32"/>
          <w:lang w:val="en-US" w:eastAsia="zh-CN" w:bidi="ar"/>
        </w:rPr>
        <w:t>江西住建云平台完成招标代理机构及从业人员信息登记</w:t>
      </w:r>
      <w:r>
        <w:rPr>
          <w:rFonts w:hint="eastAsia" w:ascii="仿宋" w:hAnsi="仿宋" w:eastAsia="仿宋" w:cs="仿宋"/>
          <w:color w:val="000000"/>
          <w:kern w:val="0"/>
          <w:sz w:val="32"/>
          <w:szCs w:val="32"/>
          <w:lang w:val="en-US" w:eastAsia="zh-CN" w:bidi="ar"/>
        </w:rPr>
        <w:t>，平台状态为正常，非异常状态；已按规定完成上一年度人员社保信息确认更新。专职招标代理从业人员不少于5名，从业人员签订劳动合同并由本单位缴纳社保，从业人员不得兼职多家招标代理机构；依法必须招标项目应配备住建云登记在册的本单位项目负责人。</w:t>
      </w:r>
    </w:p>
    <w:p w14:paraId="2EA7AD31">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topLinePunct w:val="0"/>
        <w:bidi w:val="0"/>
        <w:adjustRightInd/>
        <w:snapToGrid/>
        <w:spacing w:before="0" w:beforeAutospacing="0" w:after="0" w:afterAutospacing="0" w:line="520" w:lineRule="exact"/>
        <w:ind w:left="0" w:right="0" w:firstLine="640" w:firstLineChars="200"/>
        <w:jc w:val="left"/>
        <w:textAlignment w:val="auto"/>
        <w:rPr>
          <w:rFonts w:hint="eastAsia" w:ascii="仿宋" w:hAnsi="仿宋" w:eastAsia="仿宋" w:cs="仿宋"/>
          <w:color w:val="000000"/>
          <w:sz w:val="32"/>
          <w:szCs w:val="32"/>
        </w:rPr>
      </w:pPr>
      <w:r>
        <w:rPr>
          <w:rFonts w:hint="eastAsia" w:ascii="仿宋" w:hAnsi="仿宋" w:eastAsia="仿宋" w:cs="仿宋"/>
          <w:color w:val="000000"/>
          <w:kern w:val="0"/>
          <w:sz w:val="32"/>
          <w:szCs w:val="32"/>
          <w:lang w:val="en-US" w:eastAsia="zh-CN" w:bidi="ar"/>
        </w:rPr>
        <w:t>3、</w:t>
      </w:r>
      <w:r>
        <w:rPr>
          <w:rStyle w:val="8"/>
          <w:rFonts w:hint="eastAsia" w:ascii="仿宋" w:hAnsi="仿宋" w:eastAsia="仿宋" w:cs="仿宋"/>
          <w:color w:val="000000"/>
          <w:kern w:val="0"/>
          <w:sz w:val="32"/>
          <w:szCs w:val="32"/>
          <w:lang w:val="en-US" w:eastAsia="zh-CN" w:bidi="ar"/>
        </w:rPr>
        <w:t>信用合规：在</w:t>
      </w:r>
      <w:r>
        <w:rPr>
          <w:rFonts w:hint="eastAsia" w:ascii="仿宋" w:hAnsi="仿宋" w:eastAsia="仿宋" w:cs="仿宋"/>
          <w:color w:val="000000"/>
          <w:kern w:val="0"/>
          <w:sz w:val="32"/>
          <w:szCs w:val="32"/>
          <w:lang w:val="en-US" w:eastAsia="zh-CN" w:bidi="ar"/>
        </w:rPr>
        <w:t>信用中国、国家企业信用信息公示系统、中国执行信息公开网无失信被执行人、重大税收违法失信主体、政府采购严重失信记录；机构、法定代表人、从业人员无行业主管部门禁止从事招标代理业务的处罚记录；近3年无招投标领域重大行政处罚、串通投标、泄露保密信息等不良执业记录；近3年无因自身执业过错产生的重大合同败诉、恶意诉讼记录；申报单位须提交信用查询截图并加盖公章。</w:t>
      </w:r>
    </w:p>
    <w:p w14:paraId="2C89A6D0">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topLinePunct w:val="0"/>
        <w:bidi w:val="0"/>
        <w:adjustRightInd/>
        <w:snapToGrid/>
        <w:spacing w:before="0" w:beforeAutospacing="0" w:after="0" w:afterAutospacing="0" w:line="520" w:lineRule="exact"/>
        <w:ind w:left="0" w:right="0" w:firstLine="640" w:firstLineChars="200"/>
        <w:jc w:val="left"/>
        <w:textAlignment w:val="auto"/>
        <w:rPr>
          <w:rFonts w:hint="eastAsia" w:ascii="仿宋" w:hAnsi="仿宋" w:eastAsia="仿宋" w:cs="仿宋"/>
          <w:color w:val="000000"/>
          <w:sz w:val="32"/>
          <w:szCs w:val="32"/>
        </w:rPr>
      </w:pPr>
      <w:r>
        <w:rPr>
          <w:rFonts w:hint="eastAsia" w:ascii="仿宋" w:hAnsi="仿宋" w:eastAsia="仿宋" w:cs="仿宋"/>
          <w:color w:val="000000"/>
          <w:kern w:val="0"/>
          <w:sz w:val="32"/>
          <w:szCs w:val="32"/>
          <w:lang w:val="en-US" w:eastAsia="zh-CN" w:bidi="ar"/>
        </w:rPr>
        <w:t>4、</w:t>
      </w:r>
      <w:r>
        <w:rPr>
          <w:rStyle w:val="8"/>
          <w:rFonts w:hint="eastAsia" w:ascii="仿宋" w:hAnsi="仿宋" w:eastAsia="仿宋" w:cs="仿宋"/>
          <w:color w:val="000000"/>
          <w:kern w:val="0"/>
          <w:sz w:val="32"/>
          <w:szCs w:val="32"/>
          <w:lang w:val="en-US" w:eastAsia="zh-CN" w:bidi="ar"/>
        </w:rPr>
        <w:t>财务能力</w:t>
      </w:r>
      <w:r>
        <w:rPr>
          <w:rFonts w:hint="eastAsia" w:ascii="仿宋" w:hAnsi="仿宋" w:eastAsia="仿宋" w:cs="仿宋"/>
          <w:color w:val="000000"/>
          <w:kern w:val="0"/>
          <w:sz w:val="32"/>
          <w:szCs w:val="32"/>
          <w:lang w:val="en-US" w:eastAsia="zh-CN" w:bidi="ar"/>
        </w:rPr>
        <w:t>：提供近3年财务报表或银行资信证明，资产负债率合理，无大额债务逾期，具备履约赔付能力；新成立企业按实际存续年限提供财务资料或资金实力说明。</w:t>
      </w:r>
    </w:p>
    <w:p w14:paraId="1A5BD500">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topLinePunct w:val="0"/>
        <w:bidi w:val="0"/>
        <w:adjustRightInd/>
        <w:snapToGrid/>
        <w:spacing w:before="0" w:beforeAutospacing="0" w:after="0" w:afterAutospacing="0" w:line="520" w:lineRule="exact"/>
        <w:ind w:left="0" w:right="0" w:firstLine="640" w:firstLineChars="200"/>
        <w:jc w:val="left"/>
        <w:textAlignment w:val="auto"/>
        <w:rPr>
          <w:rFonts w:hint="eastAsia" w:ascii="仿宋" w:hAnsi="仿宋" w:eastAsia="仿宋" w:cs="仿宋"/>
          <w:color w:val="000000"/>
          <w:sz w:val="32"/>
          <w:szCs w:val="32"/>
        </w:rPr>
      </w:pPr>
      <w:r>
        <w:rPr>
          <w:rFonts w:hint="eastAsia" w:ascii="仿宋" w:hAnsi="仿宋" w:eastAsia="仿宋" w:cs="仿宋"/>
          <w:color w:val="000000"/>
          <w:kern w:val="0"/>
          <w:sz w:val="32"/>
          <w:szCs w:val="32"/>
          <w:lang w:val="en-US" w:eastAsia="zh-CN" w:bidi="ar"/>
        </w:rPr>
        <w:t>5、</w:t>
      </w:r>
      <w:r>
        <w:rPr>
          <w:rStyle w:val="8"/>
          <w:rFonts w:hint="eastAsia" w:ascii="仿宋" w:hAnsi="仿宋" w:eastAsia="仿宋" w:cs="仿宋"/>
          <w:color w:val="000000"/>
          <w:kern w:val="0"/>
          <w:sz w:val="32"/>
          <w:szCs w:val="32"/>
          <w:lang w:val="en-US" w:eastAsia="zh-CN" w:bidi="ar"/>
        </w:rPr>
        <w:t>业绩能力</w:t>
      </w:r>
      <w:r>
        <w:rPr>
          <w:rFonts w:hint="eastAsia" w:ascii="仿宋" w:hAnsi="仿宋" w:eastAsia="仿宋" w:cs="仿宋"/>
          <w:color w:val="000000"/>
          <w:kern w:val="0"/>
          <w:sz w:val="32"/>
          <w:szCs w:val="32"/>
          <w:lang w:val="en-US" w:eastAsia="zh-CN" w:bidi="ar"/>
        </w:rPr>
        <w:t>：近3年具备房建/市政类工程招标代理类似项目业绩；新设立企业提供服务履约能力说明；具备本地化服务响应能力。</w:t>
      </w:r>
    </w:p>
    <w:p w14:paraId="329C20F3">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topLinePunct w:val="0"/>
        <w:bidi w:val="0"/>
        <w:adjustRightInd/>
        <w:snapToGrid/>
        <w:spacing w:before="0" w:beforeAutospacing="0" w:after="0" w:afterAutospacing="0" w:line="520" w:lineRule="exact"/>
        <w:ind w:left="0" w:right="0" w:firstLine="640" w:firstLineChars="200"/>
        <w:jc w:val="left"/>
        <w:textAlignment w:val="auto"/>
        <w:rPr>
          <w:rFonts w:hint="eastAsia" w:ascii="仿宋" w:hAnsi="仿宋" w:eastAsia="仿宋" w:cs="仿宋"/>
          <w:color w:val="000000"/>
          <w:sz w:val="32"/>
          <w:szCs w:val="32"/>
          <w:highlight w:val="yellow"/>
        </w:rPr>
      </w:pPr>
      <w:r>
        <w:rPr>
          <w:rFonts w:hint="eastAsia" w:ascii="仿宋" w:hAnsi="仿宋" w:eastAsia="仿宋" w:cs="仿宋"/>
          <w:color w:val="000000"/>
          <w:kern w:val="0"/>
          <w:sz w:val="32"/>
          <w:szCs w:val="32"/>
          <w:lang w:val="en-US" w:eastAsia="zh-CN" w:bidi="ar"/>
        </w:rPr>
        <w:t>6、</w:t>
      </w:r>
      <w:r>
        <w:rPr>
          <w:rStyle w:val="8"/>
          <w:rFonts w:hint="eastAsia" w:ascii="仿宋" w:hAnsi="仿宋" w:eastAsia="仿宋" w:cs="仿宋"/>
          <w:color w:val="000000"/>
          <w:kern w:val="0"/>
          <w:sz w:val="32"/>
          <w:szCs w:val="32"/>
          <w:lang w:val="en-US" w:eastAsia="zh-CN" w:bidi="ar"/>
        </w:rPr>
        <w:t>收费及执业承诺</w:t>
      </w:r>
      <w:r>
        <w:rPr>
          <w:rFonts w:hint="eastAsia" w:ascii="仿宋" w:hAnsi="仿宋" w:eastAsia="仿宋" w:cs="仿宋"/>
          <w:color w:val="000000"/>
          <w:kern w:val="0"/>
          <w:sz w:val="32"/>
          <w:szCs w:val="32"/>
          <w:lang w:val="en-US" w:eastAsia="zh-CN" w:bidi="ar"/>
        </w:rPr>
        <w:t>：接受包干或费率下浮模式，不含评标专家劳务费、交易平台场地使用费；不转包代理业务，不收取报名费、资料费等额外杂费；若代理费约定由中标人承担，承诺在招标文件中予以公示。</w:t>
      </w:r>
      <w:r>
        <w:rPr>
          <w:rFonts w:hint="eastAsia" w:ascii="仿宋" w:hAnsi="仿宋" w:eastAsia="仿宋" w:cs="仿宋"/>
          <w:color w:val="000000"/>
          <w:kern w:val="0"/>
          <w:sz w:val="32"/>
          <w:szCs w:val="32"/>
          <w:lang w:val="en-US" w:eastAsia="zh-CN" w:bidi="ar"/>
        </w:rPr>
        <w:t>弄虚作假、发生重大执业过错的，公司有权将其移出资源库；涉嫌违法犯罪的移交相关主管机关处理。</w:t>
      </w:r>
    </w:p>
    <w:p w14:paraId="5E28CE41">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topLinePunct w:val="0"/>
        <w:bidi w:val="0"/>
        <w:adjustRightInd/>
        <w:snapToGrid/>
        <w:spacing w:before="0" w:beforeAutospacing="0" w:after="0" w:afterAutospacing="0" w:line="520" w:lineRule="exact"/>
        <w:ind w:left="0" w:right="0"/>
        <w:jc w:val="left"/>
        <w:textAlignment w:val="auto"/>
        <w:rPr>
          <w:rFonts w:hint="eastAsia" w:ascii="仿宋" w:hAnsi="仿宋" w:eastAsia="仿宋" w:cs="仿宋"/>
          <w:color w:val="000000"/>
          <w:sz w:val="32"/>
          <w:szCs w:val="32"/>
        </w:rPr>
      </w:pPr>
      <w:r>
        <w:rPr>
          <w:rFonts w:hint="eastAsia" w:ascii="仿宋" w:hAnsi="仿宋" w:eastAsia="仿宋" w:cs="仿宋"/>
          <w:color w:val="000000"/>
          <w:sz w:val="32"/>
          <w:szCs w:val="32"/>
        </w:rPr>
        <w:t>四、获取邀请文件的方式</w:t>
      </w:r>
    </w:p>
    <w:p w14:paraId="4612EA58">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topLinePunct w:val="0"/>
        <w:bidi w:val="0"/>
        <w:adjustRightInd/>
        <w:snapToGrid/>
        <w:spacing w:before="0" w:beforeAutospacing="0" w:after="0" w:afterAutospacing="0" w:line="520" w:lineRule="exact"/>
        <w:ind w:left="0" w:right="0" w:firstLine="640" w:firstLineChars="200"/>
        <w:jc w:val="left"/>
        <w:textAlignment w:val="auto"/>
        <w:rPr>
          <w:rFonts w:hint="eastAsia" w:ascii="仿宋" w:hAnsi="仿宋" w:eastAsia="仿宋" w:cs="仿宋"/>
          <w:color w:val="000000"/>
          <w:sz w:val="32"/>
          <w:szCs w:val="32"/>
        </w:rPr>
      </w:pPr>
      <w:r>
        <w:rPr>
          <w:rFonts w:hint="eastAsia" w:ascii="仿宋" w:hAnsi="仿宋" w:eastAsia="仿宋" w:cs="仿宋"/>
          <w:color w:val="000000"/>
          <w:kern w:val="0"/>
          <w:sz w:val="32"/>
          <w:szCs w:val="32"/>
          <w:lang w:val="en-US" w:eastAsia="zh-CN" w:bidi="ar"/>
        </w:rPr>
        <w:t>有意向的申请人可于</w:t>
      </w:r>
      <w:r>
        <w:rPr>
          <w:rStyle w:val="8"/>
          <w:rFonts w:hint="eastAsia" w:ascii="仿宋" w:hAnsi="仿宋" w:eastAsia="仿宋" w:cs="仿宋"/>
          <w:color w:val="000000"/>
          <w:kern w:val="0"/>
          <w:sz w:val="32"/>
          <w:szCs w:val="32"/>
          <w:lang w:val="en-US" w:eastAsia="zh-CN" w:bidi="ar"/>
        </w:rPr>
        <w:t>2026 年9月9日 17:30 前</w:t>
      </w:r>
      <w:r>
        <w:rPr>
          <w:rFonts w:hint="eastAsia" w:ascii="仿宋" w:hAnsi="仿宋" w:eastAsia="仿宋" w:cs="仿宋"/>
          <w:color w:val="000000"/>
          <w:kern w:val="0"/>
          <w:sz w:val="32"/>
          <w:szCs w:val="32"/>
          <w:lang w:val="en-US" w:eastAsia="zh-CN" w:bidi="ar"/>
        </w:rPr>
        <w:t xml:space="preserve">登录江西建锐工程建设有限公司网站 </w:t>
      </w:r>
      <w:r>
        <w:rPr>
          <w:rFonts w:hint="eastAsia" w:ascii="仿宋" w:hAnsi="仿宋" w:eastAsia="仿宋" w:cs="仿宋"/>
          <w:color w:val="000000"/>
          <w:kern w:val="0"/>
          <w:sz w:val="32"/>
          <w:szCs w:val="32"/>
          <w:lang w:val="en-US" w:eastAsia="zh-CN" w:bidi="ar"/>
        </w:rPr>
        <w:t>(</w:t>
      </w:r>
      <w:r>
        <w:rPr>
          <w:rFonts w:hint="eastAsia" w:ascii="仿宋" w:hAnsi="仿宋" w:eastAsia="仿宋" w:cs="仿宋"/>
          <w:color w:val="000000"/>
          <w:kern w:val="0"/>
          <w:sz w:val="32"/>
          <w:szCs w:val="32"/>
          <w:u w:val="single"/>
          <w:lang w:val="en-US" w:eastAsia="zh-CN" w:bidi="ar"/>
        </w:rPr>
        <w:fldChar w:fldCharType="begin"/>
      </w:r>
      <w:r>
        <w:rPr>
          <w:rFonts w:hint="eastAsia" w:ascii="仿宋" w:hAnsi="仿宋" w:eastAsia="仿宋" w:cs="仿宋"/>
          <w:color w:val="000000"/>
          <w:kern w:val="0"/>
          <w:sz w:val="32"/>
          <w:szCs w:val="32"/>
          <w:u w:val="single"/>
          <w:lang w:val="en-US" w:eastAsia="zh-CN" w:bidi="ar"/>
        </w:rPr>
        <w:instrText xml:space="preserve"> HYPERLINK "https://link.wtturl.cn/?target=https://www.jxjrgs.com&amp;scene=im&amp;aid=582478&amp;lang=zh" \o "autolink" \t "_blank" </w:instrText>
      </w:r>
      <w:r>
        <w:rPr>
          <w:rFonts w:hint="eastAsia" w:ascii="仿宋" w:hAnsi="仿宋" w:eastAsia="仿宋" w:cs="仿宋"/>
          <w:color w:val="000000"/>
          <w:kern w:val="0"/>
          <w:sz w:val="32"/>
          <w:szCs w:val="32"/>
          <w:u w:val="single"/>
          <w:lang w:val="en-US" w:eastAsia="zh-CN" w:bidi="ar"/>
        </w:rPr>
        <w:fldChar w:fldCharType="separate"/>
      </w:r>
      <w:r>
        <w:rPr>
          <w:rFonts w:hint="eastAsia" w:ascii="仿宋" w:hAnsi="仿宋" w:eastAsia="仿宋" w:cs="仿宋"/>
          <w:color w:val="000000"/>
          <w:kern w:val="0"/>
          <w:sz w:val="32"/>
          <w:szCs w:val="32"/>
          <w:u w:val="single"/>
          <w:lang w:val="en-US" w:eastAsia="zh-CN" w:bidi="ar"/>
        </w:rPr>
        <w:t>www.jxjrgs.com</w:t>
      </w:r>
      <w:r>
        <w:rPr>
          <w:rFonts w:hint="eastAsia" w:ascii="仿宋" w:hAnsi="仿宋" w:eastAsia="仿宋" w:cs="仿宋"/>
          <w:color w:val="000000"/>
          <w:kern w:val="0"/>
          <w:sz w:val="32"/>
          <w:szCs w:val="32"/>
          <w:u w:val="single"/>
          <w:lang w:val="en-US" w:eastAsia="zh-CN" w:bidi="ar"/>
        </w:rPr>
        <w:fldChar w:fldCharType="end"/>
      </w:r>
      <w:r>
        <w:rPr>
          <w:rFonts w:hint="eastAsia" w:ascii="仿宋" w:hAnsi="仿宋" w:eastAsia="仿宋" w:cs="仿宋"/>
          <w:color w:val="000000"/>
          <w:kern w:val="0"/>
          <w:sz w:val="32"/>
          <w:szCs w:val="32"/>
          <w:lang w:val="en-US" w:eastAsia="zh-CN" w:bidi="ar"/>
        </w:rPr>
        <w:t>)</w:t>
      </w:r>
      <w:r>
        <w:rPr>
          <w:rFonts w:hint="eastAsia" w:ascii="仿宋" w:hAnsi="仿宋" w:eastAsia="仿宋" w:cs="仿宋"/>
          <w:color w:val="000000"/>
          <w:kern w:val="0"/>
          <w:sz w:val="32"/>
          <w:szCs w:val="32"/>
          <w:lang w:val="en-US" w:eastAsia="zh-CN" w:bidi="ar"/>
        </w:rPr>
        <w:t xml:space="preserve"> 下载或者来公司直接领取邀请文件。</w:t>
      </w:r>
    </w:p>
    <w:p w14:paraId="46CBC97D">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topLinePunct w:val="0"/>
        <w:bidi w:val="0"/>
        <w:adjustRightInd/>
        <w:snapToGrid/>
        <w:spacing w:before="0" w:beforeAutospacing="0" w:after="0" w:afterAutospacing="0" w:line="520" w:lineRule="exact"/>
        <w:ind w:left="0" w:right="0"/>
        <w:jc w:val="left"/>
        <w:textAlignment w:val="auto"/>
        <w:rPr>
          <w:rFonts w:hint="eastAsia" w:ascii="仿宋" w:hAnsi="仿宋" w:eastAsia="仿宋" w:cs="仿宋"/>
          <w:color w:val="000000"/>
          <w:sz w:val="32"/>
          <w:szCs w:val="32"/>
        </w:rPr>
      </w:pPr>
      <w:r>
        <w:rPr>
          <w:rFonts w:hint="eastAsia" w:ascii="仿宋" w:hAnsi="仿宋" w:eastAsia="仿宋" w:cs="仿宋"/>
          <w:color w:val="000000"/>
          <w:sz w:val="32"/>
          <w:szCs w:val="32"/>
        </w:rPr>
        <w:t>五、申请响应文件递交地点</w:t>
      </w:r>
    </w:p>
    <w:p w14:paraId="6788D728">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topLinePunct w:val="0"/>
        <w:bidi w:val="0"/>
        <w:adjustRightInd/>
        <w:snapToGrid/>
        <w:spacing w:before="0" w:beforeAutospacing="0" w:after="0" w:afterAutospacing="0" w:line="520" w:lineRule="exact"/>
        <w:ind w:left="0" w:right="0" w:firstLine="640" w:firstLineChars="200"/>
        <w:jc w:val="left"/>
        <w:textAlignment w:val="auto"/>
        <w:rPr>
          <w:rFonts w:hint="eastAsia" w:ascii="仿宋" w:hAnsi="仿宋" w:eastAsia="仿宋" w:cs="仿宋"/>
          <w:color w:val="000000"/>
          <w:sz w:val="32"/>
          <w:szCs w:val="32"/>
        </w:rPr>
      </w:pPr>
      <w:r>
        <w:rPr>
          <w:rFonts w:hint="eastAsia" w:ascii="仿宋" w:hAnsi="仿宋" w:eastAsia="仿宋" w:cs="仿宋"/>
          <w:color w:val="000000"/>
          <w:kern w:val="0"/>
          <w:sz w:val="32"/>
          <w:szCs w:val="32"/>
          <w:lang w:val="en-US" w:eastAsia="zh-CN" w:bidi="ar"/>
        </w:rPr>
        <w:t>江西建锐工程建设有限公司办公室或经营部</w:t>
      </w:r>
    </w:p>
    <w:p w14:paraId="4004400B">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topLinePunct w:val="0"/>
        <w:bidi w:val="0"/>
        <w:adjustRightInd/>
        <w:snapToGrid/>
        <w:spacing w:before="0" w:beforeAutospacing="0" w:after="0" w:afterAutospacing="0" w:line="520" w:lineRule="exact"/>
        <w:ind w:left="0" w:right="0"/>
        <w:jc w:val="left"/>
        <w:textAlignment w:val="auto"/>
        <w:rPr>
          <w:rFonts w:hint="eastAsia" w:ascii="仿宋" w:hAnsi="仿宋" w:eastAsia="仿宋" w:cs="仿宋"/>
          <w:color w:val="000000"/>
          <w:sz w:val="32"/>
          <w:szCs w:val="32"/>
        </w:rPr>
      </w:pPr>
      <w:r>
        <w:rPr>
          <w:rFonts w:hint="eastAsia" w:ascii="仿宋" w:hAnsi="仿宋" w:eastAsia="仿宋" w:cs="仿宋"/>
          <w:color w:val="000000"/>
          <w:sz w:val="32"/>
          <w:szCs w:val="32"/>
        </w:rPr>
        <w:t>六、公告发布媒体</w:t>
      </w:r>
    </w:p>
    <w:p w14:paraId="13A0664F">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topLinePunct w:val="0"/>
        <w:bidi w:val="0"/>
        <w:adjustRightInd/>
        <w:snapToGrid/>
        <w:spacing w:before="0" w:beforeAutospacing="0" w:after="0" w:afterAutospacing="0" w:line="520" w:lineRule="exact"/>
        <w:ind w:left="0" w:right="0" w:firstLine="640" w:firstLineChars="200"/>
        <w:jc w:val="left"/>
        <w:textAlignment w:val="auto"/>
        <w:rPr>
          <w:rFonts w:hint="eastAsia" w:ascii="仿宋" w:hAnsi="仿宋" w:eastAsia="仿宋" w:cs="仿宋"/>
          <w:color w:val="000000"/>
          <w:sz w:val="32"/>
          <w:szCs w:val="32"/>
        </w:rPr>
      </w:pPr>
      <w:r>
        <w:rPr>
          <w:rFonts w:hint="eastAsia" w:ascii="仿宋" w:hAnsi="仿宋" w:eastAsia="仿宋" w:cs="仿宋"/>
          <w:color w:val="000000"/>
          <w:kern w:val="0"/>
          <w:sz w:val="32"/>
          <w:szCs w:val="32"/>
          <w:lang w:val="en-US" w:eastAsia="zh-CN" w:bidi="ar"/>
        </w:rPr>
        <w:t>江西建锐工程建设有限公司网 (</w:t>
      </w:r>
      <w:r>
        <w:rPr>
          <w:rFonts w:hint="eastAsia" w:ascii="仿宋" w:hAnsi="仿宋" w:eastAsia="仿宋" w:cs="仿宋"/>
          <w:color w:val="000000"/>
          <w:kern w:val="0"/>
          <w:sz w:val="32"/>
          <w:szCs w:val="32"/>
          <w:u w:val="single"/>
          <w:lang w:val="en-US" w:eastAsia="zh-CN" w:bidi="ar"/>
        </w:rPr>
        <w:fldChar w:fldCharType="begin"/>
      </w:r>
      <w:r>
        <w:rPr>
          <w:rFonts w:hint="eastAsia" w:ascii="仿宋" w:hAnsi="仿宋" w:eastAsia="仿宋" w:cs="仿宋"/>
          <w:color w:val="000000"/>
          <w:kern w:val="0"/>
          <w:sz w:val="32"/>
          <w:szCs w:val="32"/>
          <w:u w:val="single"/>
          <w:lang w:val="en-US" w:eastAsia="zh-CN" w:bidi="ar"/>
        </w:rPr>
        <w:instrText xml:space="preserve"> HYPERLINK "https://link.wtturl.cn/?target=https://www.jxjrgs.com&amp;scene=im&amp;aid=582478&amp;lang=zh" \o "autolink" \t "_blank" </w:instrText>
      </w:r>
      <w:r>
        <w:rPr>
          <w:rFonts w:hint="eastAsia" w:ascii="仿宋" w:hAnsi="仿宋" w:eastAsia="仿宋" w:cs="仿宋"/>
          <w:color w:val="000000"/>
          <w:kern w:val="0"/>
          <w:sz w:val="32"/>
          <w:szCs w:val="32"/>
          <w:u w:val="single"/>
          <w:lang w:val="en-US" w:eastAsia="zh-CN" w:bidi="ar"/>
        </w:rPr>
        <w:fldChar w:fldCharType="separate"/>
      </w:r>
      <w:r>
        <w:rPr>
          <w:rFonts w:hint="eastAsia" w:ascii="仿宋" w:hAnsi="仿宋" w:eastAsia="仿宋" w:cs="仿宋"/>
          <w:color w:val="000000"/>
          <w:kern w:val="0"/>
          <w:sz w:val="32"/>
          <w:szCs w:val="32"/>
          <w:u w:val="single"/>
          <w:lang w:val="en-US" w:eastAsia="zh-CN" w:bidi="ar"/>
        </w:rPr>
        <w:t>www.jxjrgs.com</w:t>
      </w:r>
      <w:r>
        <w:rPr>
          <w:rFonts w:hint="eastAsia" w:ascii="仿宋" w:hAnsi="仿宋" w:eastAsia="仿宋" w:cs="仿宋"/>
          <w:color w:val="000000"/>
          <w:kern w:val="0"/>
          <w:sz w:val="32"/>
          <w:szCs w:val="32"/>
          <w:u w:val="single"/>
          <w:lang w:val="en-US" w:eastAsia="zh-CN" w:bidi="ar"/>
        </w:rPr>
        <w:fldChar w:fldCharType="end"/>
      </w:r>
      <w:r>
        <w:rPr>
          <w:rFonts w:hint="eastAsia" w:ascii="仿宋" w:hAnsi="仿宋" w:eastAsia="仿宋" w:cs="仿宋"/>
          <w:color w:val="000000"/>
          <w:kern w:val="0"/>
          <w:sz w:val="32"/>
          <w:szCs w:val="32"/>
          <w:lang w:val="en-US" w:eastAsia="zh-CN" w:bidi="ar"/>
        </w:rPr>
        <w:t>)。</w:t>
      </w:r>
    </w:p>
    <w:p w14:paraId="5B7C7C6F">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topLinePunct w:val="0"/>
        <w:bidi w:val="0"/>
        <w:adjustRightInd/>
        <w:snapToGrid/>
        <w:spacing w:before="0" w:beforeAutospacing="0" w:after="0" w:afterAutospacing="0" w:line="520" w:lineRule="exact"/>
        <w:ind w:left="0" w:right="0"/>
        <w:jc w:val="left"/>
        <w:textAlignment w:val="auto"/>
        <w:rPr>
          <w:rFonts w:hint="eastAsia" w:ascii="仿宋" w:hAnsi="仿宋" w:eastAsia="仿宋" w:cs="仿宋"/>
          <w:color w:val="000000"/>
          <w:sz w:val="32"/>
          <w:szCs w:val="32"/>
        </w:rPr>
      </w:pPr>
      <w:r>
        <w:rPr>
          <w:rFonts w:hint="eastAsia" w:ascii="仿宋" w:hAnsi="仿宋" w:eastAsia="仿宋" w:cs="仿宋"/>
          <w:color w:val="000000"/>
          <w:sz w:val="32"/>
          <w:szCs w:val="32"/>
        </w:rPr>
        <w:t>七、联系方式</w:t>
      </w:r>
    </w:p>
    <w:p w14:paraId="476B3C3E">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topLinePunct w:val="0"/>
        <w:bidi w:val="0"/>
        <w:adjustRightInd/>
        <w:snapToGrid/>
        <w:spacing w:before="0" w:beforeAutospacing="0" w:after="0" w:afterAutospacing="0" w:line="520" w:lineRule="exact"/>
        <w:ind w:left="0" w:right="0"/>
        <w:jc w:val="left"/>
        <w:textAlignment w:val="auto"/>
        <w:rPr>
          <w:rFonts w:hint="eastAsia" w:ascii="仿宋" w:hAnsi="仿宋" w:eastAsia="仿宋" w:cs="仿宋"/>
          <w:color w:val="000000"/>
          <w:kern w:val="0"/>
          <w:sz w:val="32"/>
          <w:szCs w:val="32"/>
          <w:lang w:val="en-US" w:eastAsia="zh-CN" w:bidi="ar"/>
        </w:rPr>
      </w:pPr>
      <w:r>
        <w:rPr>
          <w:rFonts w:hint="eastAsia" w:ascii="仿宋" w:hAnsi="仿宋" w:eastAsia="仿宋" w:cs="仿宋"/>
          <w:color w:val="000000"/>
          <w:kern w:val="0"/>
          <w:sz w:val="32"/>
          <w:szCs w:val="32"/>
          <w:lang w:val="en-US" w:eastAsia="zh-CN" w:bidi="ar"/>
        </w:rPr>
        <w:t xml:space="preserve">（1）邀请人：江西建锐工程建设有限公司 </w:t>
      </w:r>
    </w:p>
    <w:p w14:paraId="1005A649">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topLinePunct w:val="0"/>
        <w:bidi w:val="0"/>
        <w:adjustRightInd/>
        <w:snapToGrid/>
        <w:spacing w:before="0" w:beforeAutospacing="0" w:after="0" w:afterAutospacing="0" w:line="520" w:lineRule="exact"/>
        <w:ind w:left="0" w:right="0" w:firstLine="640" w:firstLineChars="200"/>
        <w:jc w:val="left"/>
        <w:textAlignment w:val="auto"/>
        <w:rPr>
          <w:rFonts w:hint="eastAsia" w:ascii="仿宋" w:hAnsi="仿宋" w:eastAsia="仿宋" w:cs="仿宋"/>
          <w:color w:val="000000"/>
          <w:kern w:val="0"/>
          <w:sz w:val="32"/>
          <w:szCs w:val="32"/>
          <w:lang w:val="en-US" w:eastAsia="zh-CN" w:bidi="ar"/>
        </w:rPr>
      </w:pPr>
      <w:r>
        <w:rPr>
          <w:rFonts w:hint="eastAsia" w:ascii="仿宋" w:hAnsi="仿宋" w:eastAsia="仿宋" w:cs="仿宋"/>
          <w:color w:val="000000"/>
          <w:kern w:val="0"/>
          <w:sz w:val="32"/>
          <w:szCs w:val="32"/>
          <w:lang w:val="en-US" w:eastAsia="zh-CN" w:bidi="ar"/>
        </w:rPr>
        <w:t>联系方式：</w:t>
      </w:r>
    </w:p>
    <w:p w14:paraId="384E6169">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topLinePunct w:val="0"/>
        <w:bidi w:val="0"/>
        <w:adjustRightInd/>
        <w:snapToGrid/>
        <w:spacing w:before="0" w:beforeAutospacing="0" w:after="0" w:afterAutospacing="0" w:line="520" w:lineRule="exact"/>
        <w:ind w:left="0" w:right="0" w:firstLine="640" w:firstLineChars="200"/>
        <w:jc w:val="left"/>
        <w:textAlignment w:val="auto"/>
        <w:rPr>
          <w:rFonts w:hint="eastAsia" w:ascii="仿宋" w:hAnsi="仿宋" w:eastAsia="仿宋" w:cs="仿宋"/>
          <w:color w:val="000000"/>
          <w:kern w:val="0"/>
          <w:sz w:val="32"/>
          <w:szCs w:val="32"/>
          <w:lang w:val="en-US" w:eastAsia="zh-CN" w:bidi="ar"/>
        </w:rPr>
      </w:pPr>
      <w:r>
        <w:rPr>
          <w:rFonts w:hint="eastAsia" w:ascii="仿宋" w:hAnsi="仿宋" w:eastAsia="仿宋" w:cs="仿宋"/>
          <w:color w:val="000000"/>
          <w:kern w:val="0"/>
          <w:sz w:val="32"/>
          <w:szCs w:val="32"/>
          <w:lang w:val="en-US" w:eastAsia="zh-CN" w:bidi="ar"/>
        </w:rPr>
        <w:t>陶先生 电话：18807990060    </w:t>
      </w:r>
    </w:p>
    <w:p w14:paraId="3C94E730">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topLinePunct w:val="0"/>
        <w:bidi w:val="0"/>
        <w:adjustRightInd/>
        <w:snapToGrid/>
        <w:spacing w:before="0" w:beforeAutospacing="0" w:after="0" w:afterAutospacing="0" w:line="520" w:lineRule="exact"/>
        <w:ind w:left="0" w:right="0" w:firstLine="640" w:firstLineChars="200"/>
        <w:jc w:val="left"/>
        <w:textAlignment w:val="auto"/>
        <w:rPr>
          <w:rFonts w:hint="eastAsia" w:ascii="仿宋" w:hAnsi="仿宋" w:eastAsia="仿宋" w:cs="仿宋"/>
          <w:color w:val="000000"/>
          <w:kern w:val="0"/>
          <w:sz w:val="32"/>
          <w:szCs w:val="32"/>
          <w:lang w:val="en-US" w:eastAsia="zh-CN" w:bidi="ar"/>
        </w:rPr>
      </w:pPr>
      <w:r>
        <w:rPr>
          <w:rFonts w:hint="eastAsia" w:ascii="仿宋" w:hAnsi="仿宋" w:eastAsia="仿宋" w:cs="仿宋"/>
          <w:color w:val="000000"/>
          <w:kern w:val="0"/>
          <w:sz w:val="32"/>
          <w:szCs w:val="32"/>
          <w:lang w:val="en-US" w:eastAsia="zh-CN" w:bidi="ar"/>
        </w:rPr>
        <w:t>黄先生 电话：13907992869    </w:t>
      </w:r>
    </w:p>
    <w:p w14:paraId="538C2AF0">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topLinePunct w:val="0"/>
        <w:bidi w:val="0"/>
        <w:adjustRightInd/>
        <w:snapToGrid/>
        <w:spacing w:before="0" w:beforeAutospacing="0" w:after="0" w:afterAutospacing="0" w:line="520" w:lineRule="exact"/>
        <w:ind w:left="0" w:right="0" w:firstLine="640" w:firstLineChars="200"/>
        <w:jc w:val="left"/>
        <w:textAlignment w:val="auto"/>
        <w:rPr>
          <w:rFonts w:hint="eastAsia" w:ascii="仿宋" w:hAnsi="仿宋" w:eastAsia="仿宋" w:cs="仿宋"/>
          <w:color w:val="000000"/>
          <w:kern w:val="0"/>
          <w:sz w:val="32"/>
          <w:szCs w:val="32"/>
          <w:lang w:val="en-US" w:eastAsia="zh-CN" w:bidi="ar"/>
        </w:rPr>
      </w:pPr>
      <w:r>
        <w:rPr>
          <w:rFonts w:hint="eastAsia" w:ascii="仿宋" w:hAnsi="仿宋" w:eastAsia="仿宋" w:cs="仿宋"/>
          <w:color w:val="000000"/>
          <w:kern w:val="0"/>
          <w:sz w:val="32"/>
          <w:szCs w:val="32"/>
          <w:lang w:val="en-US" w:eastAsia="zh-CN" w:bidi="ar"/>
        </w:rPr>
        <w:t xml:space="preserve">黄先生 电话：15079967803 </w:t>
      </w:r>
    </w:p>
    <w:p w14:paraId="3BBCB54C">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topLinePunct w:val="0"/>
        <w:bidi w:val="0"/>
        <w:adjustRightInd/>
        <w:snapToGrid/>
        <w:spacing w:before="0" w:beforeAutospacing="0" w:after="0" w:afterAutospacing="0" w:line="520" w:lineRule="exact"/>
        <w:ind w:left="0" w:right="0" w:firstLine="640" w:firstLineChars="200"/>
        <w:jc w:val="left"/>
        <w:textAlignment w:val="auto"/>
        <w:rPr>
          <w:rFonts w:hint="eastAsia" w:ascii="仿宋" w:hAnsi="仿宋" w:eastAsia="仿宋" w:cs="仿宋"/>
          <w:color w:val="000000"/>
          <w:sz w:val="32"/>
          <w:szCs w:val="32"/>
        </w:rPr>
      </w:pPr>
      <w:r>
        <w:rPr>
          <w:rFonts w:hint="eastAsia" w:ascii="仿宋" w:hAnsi="仿宋" w:eastAsia="仿宋" w:cs="仿宋"/>
          <w:color w:val="000000"/>
          <w:kern w:val="0"/>
          <w:sz w:val="32"/>
          <w:szCs w:val="32"/>
          <w:lang w:val="en-US" w:eastAsia="zh-CN" w:bidi="ar"/>
        </w:rPr>
        <w:t>地址：萍乡市湘东区峡山口街辉煌大厦 12 楼</w:t>
      </w:r>
    </w:p>
    <w:p w14:paraId="3B68F7DD">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topLinePunct w:val="0"/>
        <w:bidi w:val="0"/>
        <w:adjustRightInd/>
        <w:snapToGrid/>
        <w:spacing w:before="0" w:beforeAutospacing="0" w:after="0" w:afterAutospacing="0" w:line="520" w:lineRule="exact"/>
        <w:ind w:left="0" w:right="0"/>
        <w:jc w:val="left"/>
        <w:textAlignment w:val="auto"/>
        <w:rPr>
          <w:rFonts w:hint="eastAsia" w:ascii="仿宋" w:hAnsi="仿宋" w:eastAsia="仿宋" w:cs="仿宋"/>
          <w:color w:val="000000"/>
          <w:sz w:val="32"/>
          <w:szCs w:val="32"/>
        </w:rPr>
      </w:pPr>
    </w:p>
    <w:p w14:paraId="3F220A93">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topLinePunct w:val="0"/>
        <w:bidi w:val="0"/>
        <w:adjustRightInd/>
        <w:snapToGrid/>
        <w:spacing w:before="0" w:beforeAutospacing="0" w:after="0" w:afterAutospacing="0" w:line="520" w:lineRule="exact"/>
        <w:ind w:left="0" w:right="0"/>
        <w:jc w:val="left"/>
        <w:textAlignment w:val="auto"/>
        <w:rPr>
          <w:rFonts w:hint="eastAsia" w:ascii="仿宋" w:hAnsi="仿宋" w:eastAsia="仿宋" w:cs="仿宋"/>
          <w:color w:val="000000"/>
          <w:sz w:val="32"/>
          <w:szCs w:val="32"/>
        </w:rPr>
      </w:pPr>
    </w:p>
    <w:p w14:paraId="67819D69">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topLinePunct w:val="0"/>
        <w:bidi w:val="0"/>
        <w:adjustRightInd/>
        <w:snapToGrid/>
        <w:spacing w:before="0" w:beforeAutospacing="0" w:after="0" w:afterAutospacing="0" w:line="520" w:lineRule="exact"/>
        <w:ind w:left="0" w:right="0"/>
        <w:jc w:val="left"/>
        <w:textAlignment w:val="auto"/>
        <w:rPr>
          <w:rFonts w:hint="eastAsia" w:ascii="仿宋" w:hAnsi="仿宋" w:eastAsia="仿宋" w:cs="仿宋"/>
          <w:color w:val="000000"/>
          <w:sz w:val="32"/>
          <w:szCs w:val="32"/>
        </w:rPr>
      </w:pPr>
    </w:p>
    <w:p w14:paraId="2DC776E3">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topLinePunct w:val="0"/>
        <w:bidi w:val="0"/>
        <w:adjustRightInd/>
        <w:snapToGrid/>
        <w:spacing w:before="0" w:beforeAutospacing="0" w:after="0" w:afterAutospacing="0" w:line="520" w:lineRule="exact"/>
        <w:ind w:left="0" w:right="0"/>
        <w:jc w:val="left"/>
        <w:textAlignment w:val="auto"/>
        <w:rPr>
          <w:rFonts w:hint="eastAsia" w:ascii="仿宋" w:hAnsi="仿宋" w:eastAsia="仿宋" w:cs="仿宋"/>
          <w:color w:val="000000"/>
          <w:sz w:val="32"/>
          <w:szCs w:val="32"/>
        </w:rPr>
      </w:pPr>
    </w:p>
    <w:p w14:paraId="09C8A24C">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topLinePunct w:val="0"/>
        <w:bidi w:val="0"/>
        <w:adjustRightInd/>
        <w:snapToGrid/>
        <w:spacing w:before="0" w:beforeAutospacing="0" w:after="0" w:afterAutospacing="0" w:line="520" w:lineRule="exact"/>
        <w:ind w:left="0" w:right="0"/>
        <w:jc w:val="left"/>
        <w:textAlignment w:val="auto"/>
        <w:rPr>
          <w:rFonts w:hint="eastAsia" w:ascii="仿宋" w:hAnsi="仿宋" w:eastAsia="仿宋" w:cs="仿宋"/>
          <w:color w:val="000000"/>
          <w:sz w:val="32"/>
          <w:szCs w:val="32"/>
        </w:rPr>
      </w:pPr>
    </w:p>
    <w:p w14:paraId="7DB896E0">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topLinePunct w:val="0"/>
        <w:bidi w:val="0"/>
        <w:adjustRightInd/>
        <w:snapToGrid/>
        <w:spacing w:before="0" w:beforeAutospacing="0" w:after="0" w:afterAutospacing="0" w:line="520" w:lineRule="exact"/>
        <w:ind w:left="0" w:right="0"/>
        <w:jc w:val="left"/>
        <w:textAlignment w:val="auto"/>
        <w:rPr>
          <w:rFonts w:hint="eastAsia" w:ascii="仿宋" w:hAnsi="仿宋" w:eastAsia="仿宋" w:cs="仿宋"/>
          <w:color w:val="000000"/>
          <w:sz w:val="32"/>
          <w:szCs w:val="32"/>
        </w:rPr>
      </w:pPr>
    </w:p>
    <w:p w14:paraId="245889F2">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topLinePunct w:val="0"/>
        <w:bidi w:val="0"/>
        <w:adjustRightInd/>
        <w:snapToGrid/>
        <w:spacing w:before="0" w:beforeAutospacing="0" w:after="0" w:afterAutospacing="0" w:line="520" w:lineRule="exact"/>
        <w:ind w:left="0" w:right="0"/>
        <w:jc w:val="left"/>
        <w:textAlignment w:val="auto"/>
        <w:rPr>
          <w:rFonts w:hint="eastAsia" w:ascii="仿宋" w:hAnsi="仿宋" w:eastAsia="仿宋" w:cs="仿宋"/>
          <w:color w:val="000000"/>
          <w:sz w:val="32"/>
          <w:szCs w:val="32"/>
        </w:rPr>
      </w:pPr>
    </w:p>
    <w:p w14:paraId="1AEE9BD2">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topLinePunct w:val="0"/>
        <w:bidi w:val="0"/>
        <w:adjustRightInd/>
        <w:snapToGrid/>
        <w:spacing w:before="0" w:beforeAutospacing="0" w:after="0" w:afterAutospacing="0" w:line="520" w:lineRule="exact"/>
        <w:ind w:left="0" w:right="0"/>
        <w:jc w:val="left"/>
        <w:textAlignment w:val="auto"/>
        <w:rPr>
          <w:rFonts w:hint="eastAsia" w:ascii="仿宋" w:hAnsi="仿宋" w:eastAsia="仿宋" w:cs="仿宋"/>
          <w:color w:val="000000"/>
          <w:sz w:val="32"/>
          <w:szCs w:val="32"/>
        </w:rPr>
      </w:pPr>
    </w:p>
    <w:p w14:paraId="1B81385B">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topLinePunct w:val="0"/>
        <w:bidi w:val="0"/>
        <w:adjustRightInd/>
        <w:snapToGrid/>
        <w:spacing w:before="0" w:beforeAutospacing="0" w:after="0" w:afterAutospacing="0" w:line="520" w:lineRule="exact"/>
        <w:ind w:left="0" w:right="0"/>
        <w:jc w:val="left"/>
        <w:textAlignment w:val="auto"/>
        <w:rPr>
          <w:rFonts w:hint="eastAsia" w:ascii="仿宋" w:hAnsi="仿宋" w:eastAsia="仿宋" w:cs="仿宋"/>
          <w:color w:val="000000"/>
          <w:sz w:val="32"/>
          <w:szCs w:val="32"/>
        </w:rPr>
      </w:pPr>
    </w:p>
    <w:p w14:paraId="0142475D">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topLinePunct w:val="0"/>
        <w:bidi w:val="0"/>
        <w:adjustRightInd/>
        <w:snapToGrid/>
        <w:spacing w:before="0" w:beforeAutospacing="0" w:after="0" w:afterAutospacing="0" w:line="520" w:lineRule="exact"/>
        <w:ind w:left="0" w:right="0"/>
        <w:jc w:val="left"/>
        <w:textAlignment w:val="auto"/>
        <w:rPr>
          <w:rFonts w:hint="eastAsia" w:ascii="仿宋" w:hAnsi="仿宋" w:eastAsia="仿宋" w:cs="仿宋"/>
          <w:color w:val="000000"/>
          <w:sz w:val="32"/>
          <w:szCs w:val="32"/>
        </w:rPr>
      </w:pPr>
    </w:p>
    <w:p w14:paraId="580174C4">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topLinePunct w:val="0"/>
        <w:bidi w:val="0"/>
        <w:adjustRightInd/>
        <w:snapToGrid/>
        <w:spacing w:before="0" w:beforeAutospacing="0" w:after="0" w:afterAutospacing="0" w:line="520" w:lineRule="exact"/>
        <w:ind w:left="0" w:right="0"/>
        <w:jc w:val="left"/>
        <w:textAlignment w:val="auto"/>
        <w:rPr>
          <w:rFonts w:hint="eastAsia" w:ascii="仿宋" w:hAnsi="仿宋" w:eastAsia="仿宋" w:cs="仿宋"/>
          <w:color w:val="000000"/>
          <w:sz w:val="32"/>
          <w:szCs w:val="32"/>
        </w:rPr>
      </w:pPr>
    </w:p>
    <w:p w14:paraId="248F6359">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topLinePunct w:val="0"/>
        <w:bidi w:val="0"/>
        <w:adjustRightInd/>
        <w:snapToGrid/>
        <w:spacing w:before="0" w:beforeAutospacing="0" w:after="0" w:afterAutospacing="0" w:line="520" w:lineRule="exact"/>
        <w:ind w:left="0" w:right="0"/>
        <w:jc w:val="left"/>
        <w:textAlignment w:val="auto"/>
        <w:rPr>
          <w:rFonts w:hint="eastAsia" w:ascii="仿宋" w:hAnsi="仿宋" w:eastAsia="仿宋" w:cs="仿宋"/>
          <w:color w:val="000000"/>
          <w:sz w:val="32"/>
          <w:szCs w:val="32"/>
        </w:rPr>
      </w:pPr>
    </w:p>
    <w:p w14:paraId="282475B9">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topLinePunct w:val="0"/>
        <w:bidi w:val="0"/>
        <w:adjustRightInd/>
        <w:snapToGrid/>
        <w:spacing w:before="0" w:beforeAutospacing="0" w:after="0" w:afterAutospacing="0" w:line="520" w:lineRule="exact"/>
        <w:ind w:left="0" w:right="0"/>
        <w:jc w:val="left"/>
        <w:textAlignment w:val="auto"/>
        <w:rPr>
          <w:rFonts w:hint="eastAsia" w:ascii="仿宋" w:hAnsi="仿宋" w:eastAsia="仿宋" w:cs="仿宋"/>
          <w:color w:val="000000"/>
          <w:sz w:val="32"/>
          <w:szCs w:val="32"/>
        </w:rPr>
      </w:pPr>
    </w:p>
    <w:p w14:paraId="5C553EF1">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topLinePunct w:val="0"/>
        <w:bidi w:val="0"/>
        <w:adjustRightInd/>
        <w:snapToGrid/>
        <w:spacing w:before="0" w:beforeAutospacing="0" w:after="0" w:afterAutospacing="0" w:line="520" w:lineRule="exact"/>
        <w:ind w:left="0" w:right="0"/>
        <w:jc w:val="left"/>
        <w:textAlignment w:val="auto"/>
        <w:rPr>
          <w:rFonts w:hint="eastAsia" w:ascii="仿宋" w:hAnsi="仿宋" w:eastAsia="仿宋" w:cs="仿宋"/>
          <w:color w:val="000000"/>
          <w:sz w:val="32"/>
          <w:szCs w:val="32"/>
        </w:rPr>
      </w:pPr>
    </w:p>
    <w:p w14:paraId="365229C9">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topLinePunct w:val="0"/>
        <w:bidi w:val="0"/>
        <w:adjustRightInd/>
        <w:snapToGrid/>
        <w:spacing w:before="0" w:beforeAutospacing="0" w:after="0" w:afterAutospacing="0" w:line="520" w:lineRule="exact"/>
        <w:ind w:left="0" w:right="0"/>
        <w:jc w:val="left"/>
        <w:textAlignment w:val="auto"/>
        <w:rPr>
          <w:rFonts w:hint="eastAsia" w:ascii="仿宋" w:hAnsi="仿宋" w:eastAsia="仿宋" w:cs="仿宋"/>
          <w:color w:val="000000"/>
          <w:sz w:val="32"/>
          <w:szCs w:val="32"/>
        </w:rPr>
      </w:pPr>
    </w:p>
    <w:p w14:paraId="17F2F75E">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topLinePunct w:val="0"/>
        <w:bidi w:val="0"/>
        <w:adjustRightInd/>
        <w:snapToGrid/>
        <w:spacing w:before="0" w:beforeAutospacing="0" w:after="0" w:afterAutospacing="0" w:line="520" w:lineRule="exact"/>
        <w:ind w:left="0" w:right="0"/>
        <w:jc w:val="center"/>
        <w:textAlignment w:val="auto"/>
        <w:rPr>
          <w:rFonts w:hint="eastAsia" w:ascii="仿宋" w:hAnsi="仿宋" w:eastAsia="仿宋" w:cs="仿宋"/>
          <w:color w:val="000000"/>
          <w:sz w:val="32"/>
          <w:szCs w:val="32"/>
        </w:rPr>
      </w:pPr>
      <w:r>
        <w:rPr>
          <w:rFonts w:hint="eastAsia" w:ascii="仿宋" w:hAnsi="仿宋" w:eastAsia="仿宋" w:cs="仿宋"/>
          <w:color w:val="000000"/>
          <w:sz w:val="32"/>
          <w:szCs w:val="32"/>
        </w:rPr>
        <w:t>第二章、申请人须知</w:t>
      </w:r>
    </w:p>
    <w:p w14:paraId="7474ACEA">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topLinePunct w:val="0"/>
        <w:bidi w:val="0"/>
        <w:adjustRightInd/>
        <w:snapToGrid/>
        <w:spacing w:before="0" w:beforeAutospacing="0" w:after="0" w:afterAutospacing="0" w:line="520" w:lineRule="exact"/>
        <w:ind w:left="0" w:right="0"/>
        <w:jc w:val="left"/>
        <w:textAlignment w:val="auto"/>
        <w:rPr>
          <w:rFonts w:hint="eastAsia" w:ascii="仿宋" w:hAnsi="仿宋" w:eastAsia="仿宋" w:cs="仿宋"/>
          <w:color w:val="000000"/>
          <w:kern w:val="0"/>
          <w:sz w:val="32"/>
          <w:szCs w:val="32"/>
          <w:lang w:val="en-US" w:eastAsia="zh-CN" w:bidi="ar"/>
        </w:rPr>
      </w:pPr>
      <w:r>
        <w:rPr>
          <w:rFonts w:hint="eastAsia" w:ascii="仿宋" w:hAnsi="仿宋" w:eastAsia="仿宋" w:cs="仿宋"/>
          <w:b/>
          <w:bCs/>
          <w:color w:val="000000"/>
          <w:kern w:val="0"/>
          <w:sz w:val="32"/>
          <w:szCs w:val="32"/>
          <w:lang w:val="en-US" w:eastAsia="zh-CN" w:bidi="ar"/>
        </w:rPr>
        <w:t>1.定义</w:t>
      </w:r>
      <w:r>
        <w:rPr>
          <w:rFonts w:hint="eastAsia" w:ascii="仿宋" w:hAnsi="仿宋" w:eastAsia="仿宋" w:cs="仿宋"/>
          <w:color w:val="000000"/>
          <w:kern w:val="0"/>
          <w:sz w:val="32"/>
          <w:szCs w:val="32"/>
          <w:lang w:val="en-US" w:eastAsia="zh-CN" w:bidi="ar"/>
        </w:rPr>
        <w:t xml:space="preserve"> </w:t>
      </w:r>
    </w:p>
    <w:p w14:paraId="47B3A0D4">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topLinePunct w:val="0"/>
        <w:bidi w:val="0"/>
        <w:adjustRightInd/>
        <w:snapToGrid/>
        <w:spacing w:before="0" w:beforeAutospacing="0" w:after="0" w:afterAutospacing="0" w:line="520" w:lineRule="exact"/>
        <w:ind w:left="0" w:right="0"/>
        <w:jc w:val="left"/>
        <w:textAlignment w:val="auto"/>
        <w:rPr>
          <w:rFonts w:hint="eastAsia" w:ascii="仿宋" w:hAnsi="仿宋" w:eastAsia="仿宋" w:cs="仿宋"/>
          <w:color w:val="000000"/>
          <w:kern w:val="0"/>
          <w:sz w:val="32"/>
          <w:szCs w:val="32"/>
          <w:lang w:val="en-US" w:eastAsia="zh-CN" w:bidi="ar"/>
        </w:rPr>
      </w:pPr>
      <w:r>
        <w:rPr>
          <w:rFonts w:hint="eastAsia" w:ascii="仿宋" w:hAnsi="仿宋" w:eastAsia="仿宋" w:cs="仿宋"/>
          <w:color w:val="000000"/>
          <w:kern w:val="0"/>
          <w:sz w:val="32"/>
          <w:szCs w:val="32"/>
          <w:lang w:val="en-US" w:eastAsia="zh-CN" w:bidi="ar"/>
        </w:rPr>
        <w:t xml:space="preserve">1.1 “邀请人” 指江西建锐工程建设有限公司； </w:t>
      </w:r>
    </w:p>
    <w:p w14:paraId="3C3FC5CD">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topLinePunct w:val="0"/>
        <w:bidi w:val="0"/>
        <w:adjustRightInd/>
        <w:snapToGrid/>
        <w:spacing w:before="0" w:beforeAutospacing="0" w:after="0" w:afterAutospacing="0" w:line="520" w:lineRule="exact"/>
        <w:ind w:left="0" w:right="0"/>
        <w:jc w:val="left"/>
        <w:textAlignment w:val="auto"/>
        <w:rPr>
          <w:rFonts w:hint="eastAsia" w:ascii="仿宋" w:hAnsi="仿宋" w:eastAsia="仿宋" w:cs="仿宋"/>
          <w:color w:val="000000"/>
          <w:sz w:val="32"/>
          <w:szCs w:val="32"/>
        </w:rPr>
      </w:pPr>
      <w:r>
        <w:rPr>
          <w:rFonts w:hint="eastAsia" w:ascii="仿宋" w:hAnsi="仿宋" w:eastAsia="仿宋" w:cs="仿宋"/>
          <w:color w:val="000000"/>
          <w:kern w:val="0"/>
          <w:sz w:val="32"/>
          <w:szCs w:val="32"/>
          <w:lang w:val="en-US" w:eastAsia="zh-CN" w:bidi="ar"/>
        </w:rPr>
        <w:t>1.2 “申请人” 指符合本活动资格条件的招标代理机构。</w:t>
      </w:r>
    </w:p>
    <w:p w14:paraId="11295648">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topLinePunct w:val="0"/>
        <w:bidi w:val="0"/>
        <w:adjustRightInd/>
        <w:snapToGrid/>
        <w:spacing w:before="0" w:beforeAutospacing="0" w:after="0" w:afterAutospacing="0" w:line="520" w:lineRule="exact"/>
        <w:ind w:left="0" w:right="0"/>
        <w:jc w:val="left"/>
        <w:textAlignment w:val="auto"/>
        <w:rPr>
          <w:rFonts w:hint="eastAsia" w:ascii="仿宋" w:hAnsi="仿宋" w:eastAsia="仿宋" w:cs="仿宋"/>
          <w:color w:val="000000"/>
          <w:kern w:val="0"/>
          <w:sz w:val="32"/>
          <w:szCs w:val="32"/>
          <w:lang w:val="en-US" w:eastAsia="zh-CN" w:bidi="ar"/>
        </w:rPr>
      </w:pPr>
      <w:r>
        <w:rPr>
          <w:rFonts w:hint="eastAsia" w:ascii="仿宋" w:hAnsi="仿宋" w:eastAsia="仿宋" w:cs="仿宋"/>
          <w:b/>
          <w:bCs/>
          <w:color w:val="000000"/>
          <w:kern w:val="0"/>
          <w:sz w:val="32"/>
          <w:szCs w:val="32"/>
          <w:lang w:val="en-US" w:eastAsia="zh-CN" w:bidi="ar"/>
        </w:rPr>
        <w:t>2.申请人资质要求</w:t>
      </w:r>
      <w:r>
        <w:rPr>
          <w:rFonts w:hint="eastAsia" w:ascii="仿宋" w:hAnsi="仿宋" w:eastAsia="仿宋" w:cs="仿宋"/>
          <w:color w:val="000000"/>
          <w:kern w:val="0"/>
          <w:sz w:val="32"/>
          <w:szCs w:val="32"/>
          <w:lang w:val="en-US" w:eastAsia="zh-CN" w:bidi="ar"/>
        </w:rPr>
        <w:t xml:space="preserve"> 详见第一章邀请公告 </w:t>
      </w:r>
    </w:p>
    <w:p w14:paraId="491A4186">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topLinePunct w:val="0"/>
        <w:bidi w:val="0"/>
        <w:adjustRightInd/>
        <w:snapToGrid/>
        <w:spacing w:before="0" w:beforeAutospacing="0" w:after="0" w:afterAutospacing="0" w:line="520" w:lineRule="exact"/>
        <w:ind w:left="0" w:right="0"/>
        <w:jc w:val="left"/>
        <w:textAlignment w:val="auto"/>
        <w:rPr>
          <w:rFonts w:hint="eastAsia" w:ascii="仿宋" w:hAnsi="仿宋" w:eastAsia="仿宋" w:cs="仿宋"/>
          <w:b/>
          <w:bCs/>
          <w:color w:val="000000"/>
          <w:kern w:val="0"/>
          <w:sz w:val="32"/>
          <w:szCs w:val="32"/>
          <w:lang w:val="en-US" w:eastAsia="zh-CN" w:bidi="ar"/>
        </w:rPr>
      </w:pPr>
      <w:r>
        <w:rPr>
          <w:rFonts w:hint="eastAsia" w:ascii="仿宋" w:hAnsi="仿宋" w:eastAsia="仿宋" w:cs="仿宋"/>
          <w:b/>
          <w:bCs/>
          <w:color w:val="000000"/>
          <w:kern w:val="0"/>
          <w:sz w:val="32"/>
          <w:szCs w:val="32"/>
          <w:lang w:val="en-US" w:eastAsia="zh-CN" w:bidi="ar"/>
        </w:rPr>
        <w:t xml:space="preserve">3.签字或盖章要求 </w:t>
      </w:r>
    </w:p>
    <w:p w14:paraId="5E679A98">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topLinePunct w:val="0"/>
        <w:bidi w:val="0"/>
        <w:adjustRightInd/>
        <w:snapToGrid/>
        <w:spacing w:before="0" w:beforeAutospacing="0" w:after="0" w:afterAutospacing="0" w:line="520" w:lineRule="exact"/>
        <w:ind w:left="0" w:right="0"/>
        <w:jc w:val="left"/>
        <w:textAlignment w:val="auto"/>
        <w:rPr>
          <w:rFonts w:hint="eastAsia" w:ascii="仿宋" w:hAnsi="仿宋" w:eastAsia="仿宋" w:cs="仿宋"/>
          <w:color w:val="000000"/>
          <w:sz w:val="32"/>
          <w:szCs w:val="32"/>
        </w:rPr>
      </w:pPr>
      <w:r>
        <w:rPr>
          <w:rFonts w:hint="eastAsia" w:ascii="仿宋" w:hAnsi="仿宋" w:eastAsia="仿宋" w:cs="仿宋"/>
          <w:color w:val="000000"/>
          <w:kern w:val="0"/>
          <w:sz w:val="32"/>
          <w:szCs w:val="32"/>
          <w:lang w:val="en-US" w:eastAsia="zh-CN" w:bidi="ar"/>
        </w:rPr>
        <w:t>申请响应文件每页都需加盖单位公章。申请响应文件应使用不易褪色的材料打印或书写。</w:t>
      </w:r>
    </w:p>
    <w:p w14:paraId="25AA5BF6">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topLinePunct w:val="0"/>
        <w:bidi w:val="0"/>
        <w:adjustRightInd/>
        <w:snapToGrid/>
        <w:spacing w:before="0" w:beforeAutospacing="0" w:after="0" w:afterAutospacing="0" w:line="520" w:lineRule="exact"/>
        <w:ind w:left="0" w:right="0"/>
        <w:jc w:val="left"/>
        <w:textAlignment w:val="auto"/>
        <w:rPr>
          <w:rFonts w:hint="eastAsia" w:ascii="仿宋" w:hAnsi="仿宋" w:eastAsia="仿宋" w:cs="仿宋"/>
          <w:color w:val="000000"/>
          <w:kern w:val="0"/>
          <w:sz w:val="32"/>
          <w:szCs w:val="32"/>
          <w:lang w:val="en-US" w:eastAsia="zh-CN" w:bidi="ar"/>
        </w:rPr>
      </w:pPr>
      <w:r>
        <w:rPr>
          <w:rFonts w:hint="eastAsia" w:ascii="仿宋" w:hAnsi="仿宋" w:eastAsia="仿宋" w:cs="仿宋"/>
          <w:b/>
          <w:bCs/>
          <w:color w:val="000000"/>
          <w:kern w:val="0"/>
          <w:sz w:val="32"/>
          <w:szCs w:val="32"/>
          <w:lang w:val="en-US" w:eastAsia="zh-CN" w:bidi="ar"/>
        </w:rPr>
        <w:t xml:space="preserve">4.活动截止时间 </w:t>
      </w:r>
    </w:p>
    <w:p w14:paraId="1F343F0D">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topLinePunct w:val="0"/>
        <w:bidi w:val="0"/>
        <w:adjustRightInd/>
        <w:snapToGrid/>
        <w:spacing w:before="0" w:beforeAutospacing="0" w:after="0" w:afterAutospacing="0" w:line="520" w:lineRule="exact"/>
        <w:ind w:left="0" w:right="0" w:firstLine="643" w:firstLineChars="200"/>
        <w:jc w:val="left"/>
        <w:textAlignment w:val="auto"/>
        <w:rPr>
          <w:rFonts w:hint="eastAsia" w:ascii="仿宋" w:hAnsi="仿宋" w:eastAsia="仿宋" w:cs="仿宋"/>
          <w:color w:val="000000"/>
          <w:sz w:val="32"/>
          <w:szCs w:val="32"/>
        </w:rPr>
      </w:pPr>
      <w:r>
        <w:rPr>
          <w:rStyle w:val="8"/>
          <w:rFonts w:hint="eastAsia" w:ascii="仿宋" w:hAnsi="仿宋" w:eastAsia="仿宋" w:cs="仿宋"/>
          <w:color w:val="000000"/>
          <w:kern w:val="0"/>
          <w:sz w:val="32"/>
          <w:szCs w:val="32"/>
          <w:lang w:val="en-US" w:eastAsia="zh-CN" w:bidi="ar"/>
        </w:rPr>
        <w:t>2026 年9月9</w:t>
      </w:r>
      <w:bookmarkStart w:id="0" w:name="_GoBack"/>
      <w:bookmarkEnd w:id="0"/>
      <w:r>
        <w:rPr>
          <w:rStyle w:val="8"/>
          <w:rFonts w:hint="eastAsia" w:ascii="仿宋" w:hAnsi="仿宋" w:eastAsia="仿宋" w:cs="仿宋"/>
          <w:color w:val="000000"/>
          <w:kern w:val="0"/>
          <w:sz w:val="32"/>
          <w:szCs w:val="32"/>
          <w:lang w:val="en-US" w:eastAsia="zh-CN" w:bidi="ar"/>
        </w:rPr>
        <w:t>日 17 时 30 分为截止时间</w:t>
      </w:r>
      <w:r>
        <w:rPr>
          <w:rFonts w:hint="eastAsia" w:ascii="仿宋" w:hAnsi="仿宋" w:eastAsia="仿宋" w:cs="仿宋"/>
          <w:color w:val="000000"/>
          <w:kern w:val="0"/>
          <w:sz w:val="32"/>
          <w:szCs w:val="32"/>
          <w:lang w:val="en-US" w:eastAsia="zh-CN" w:bidi="ar"/>
        </w:rPr>
        <w:t>，截止时间之后递交申请响应文件为无效响应文件</w:t>
      </w:r>
      <w:r>
        <w:rPr>
          <w:rFonts w:hint="eastAsia" w:ascii="仿宋" w:hAnsi="仿宋" w:eastAsia="仿宋" w:cs="仿宋"/>
          <w:color w:val="000000"/>
          <w:kern w:val="0"/>
          <w:sz w:val="32"/>
          <w:szCs w:val="32"/>
          <w:lang w:val="en-US" w:eastAsia="zh-CN" w:bidi="ar"/>
        </w:rPr>
        <w:t>。（非法定代表人递交资料的，应当提交合法有效的法定代表人授权委托书，</w:t>
      </w:r>
      <w:r>
        <w:rPr>
          <w:rFonts w:hint="eastAsia" w:ascii="仿宋" w:hAnsi="仿宋" w:eastAsia="仿宋" w:cs="仿宋"/>
          <w:color w:val="000000"/>
          <w:w w:val="95"/>
          <w:kern w:val="0"/>
          <w:sz w:val="32"/>
          <w:szCs w:val="32"/>
          <w:lang w:val="en-US" w:eastAsia="zh-CN" w:bidi="ar"/>
        </w:rPr>
        <w:t>被授权人可为申请单位在职工作人员，否则我公司将拒收资料）。</w:t>
      </w:r>
    </w:p>
    <w:p w14:paraId="73EC72D8">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topLinePunct w:val="0"/>
        <w:bidi w:val="0"/>
        <w:adjustRightInd/>
        <w:snapToGrid/>
        <w:spacing w:before="0" w:beforeAutospacing="0" w:after="0" w:afterAutospacing="0" w:line="520" w:lineRule="exact"/>
        <w:ind w:left="0" w:right="0"/>
        <w:jc w:val="left"/>
        <w:textAlignment w:val="auto"/>
        <w:rPr>
          <w:rFonts w:hint="eastAsia" w:ascii="仿宋" w:hAnsi="仿宋" w:eastAsia="仿宋" w:cs="仿宋"/>
          <w:b/>
          <w:bCs/>
          <w:color w:val="000000"/>
          <w:kern w:val="0"/>
          <w:sz w:val="32"/>
          <w:szCs w:val="32"/>
          <w:lang w:val="en-US" w:eastAsia="zh-CN" w:bidi="ar"/>
        </w:rPr>
      </w:pPr>
      <w:r>
        <w:rPr>
          <w:rFonts w:hint="eastAsia" w:ascii="仿宋" w:hAnsi="仿宋" w:eastAsia="仿宋" w:cs="仿宋"/>
          <w:b/>
          <w:bCs/>
          <w:color w:val="000000"/>
          <w:kern w:val="0"/>
          <w:sz w:val="32"/>
          <w:szCs w:val="32"/>
          <w:lang w:val="en-US" w:eastAsia="zh-CN" w:bidi="ar"/>
        </w:rPr>
        <w:t xml:space="preserve">5.申请响应文件的编写 </w:t>
      </w:r>
    </w:p>
    <w:p w14:paraId="52606BC0">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topLinePunct w:val="0"/>
        <w:bidi w:val="0"/>
        <w:adjustRightInd/>
        <w:snapToGrid/>
        <w:spacing w:before="0" w:beforeAutospacing="0" w:after="0" w:afterAutospacing="0" w:line="520" w:lineRule="exact"/>
        <w:ind w:left="0" w:right="0" w:firstLine="640" w:firstLineChars="200"/>
        <w:jc w:val="left"/>
        <w:textAlignment w:val="auto"/>
        <w:rPr>
          <w:rFonts w:hint="eastAsia" w:ascii="仿宋" w:hAnsi="仿宋" w:eastAsia="仿宋" w:cs="仿宋"/>
          <w:color w:val="000000"/>
          <w:sz w:val="32"/>
          <w:szCs w:val="32"/>
        </w:rPr>
      </w:pPr>
      <w:r>
        <w:rPr>
          <w:rFonts w:hint="eastAsia" w:ascii="仿宋" w:hAnsi="仿宋" w:eastAsia="仿宋" w:cs="仿宋"/>
          <w:color w:val="000000"/>
          <w:kern w:val="0"/>
          <w:sz w:val="32"/>
          <w:szCs w:val="32"/>
          <w:lang w:val="en-US" w:eastAsia="zh-CN" w:bidi="ar"/>
        </w:rPr>
        <w:t>5.1 申请人提交的申请响应文件中的资料均应使用中文。若有英文或其他语言文字的资料，应提供相应的中文翻译资料。对不同文本的申请响应文件解释发生异议的，以中文文本为准。</w:t>
      </w:r>
    </w:p>
    <w:p w14:paraId="13EB0EE6">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topLinePunct w:val="0"/>
        <w:bidi w:val="0"/>
        <w:adjustRightInd/>
        <w:snapToGrid/>
        <w:spacing w:before="0" w:beforeAutospacing="0" w:after="0" w:afterAutospacing="0" w:line="520" w:lineRule="exact"/>
        <w:ind w:left="0" w:right="0" w:firstLine="640" w:firstLineChars="200"/>
        <w:jc w:val="left"/>
        <w:textAlignment w:val="auto"/>
        <w:rPr>
          <w:rFonts w:hint="eastAsia" w:ascii="仿宋" w:hAnsi="仿宋" w:eastAsia="仿宋" w:cs="仿宋"/>
          <w:color w:val="000000"/>
          <w:sz w:val="32"/>
          <w:szCs w:val="32"/>
        </w:rPr>
      </w:pPr>
      <w:r>
        <w:rPr>
          <w:rFonts w:hint="eastAsia" w:ascii="仿宋" w:hAnsi="仿宋" w:eastAsia="仿宋" w:cs="仿宋"/>
          <w:color w:val="000000"/>
          <w:kern w:val="0"/>
          <w:sz w:val="32"/>
          <w:szCs w:val="32"/>
          <w:lang w:val="en-US" w:eastAsia="zh-CN" w:bidi="ar"/>
        </w:rPr>
        <w:t>5.2 申请响应文件应字迹清楚、内容齐全、不得涂改。如有修改，修改处须有申请人公章或法定代表人或其授权的申请人代表签字或盖章。</w:t>
      </w:r>
    </w:p>
    <w:p w14:paraId="516E8F07">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topLinePunct w:val="0"/>
        <w:bidi w:val="0"/>
        <w:adjustRightInd/>
        <w:snapToGrid/>
        <w:spacing w:before="0" w:beforeAutospacing="0" w:after="0" w:afterAutospacing="0" w:line="520" w:lineRule="exact"/>
        <w:ind w:left="0" w:right="0" w:firstLine="640" w:firstLineChars="200"/>
        <w:jc w:val="left"/>
        <w:textAlignment w:val="auto"/>
        <w:rPr>
          <w:rFonts w:hint="eastAsia" w:ascii="仿宋" w:hAnsi="仿宋" w:eastAsia="仿宋" w:cs="仿宋"/>
          <w:color w:val="000000"/>
          <w:sz w:val="32"/>
          <w:szCs w:val="32"/>
        </w:rPr>
      </w:pPr>
      <w:r>
        <w:rPr>
          <w:rFonts w:hint="eastAsia" w:ascii="仿宋" w:hAnsi="仿宋" w:eastAsia="仿宋" w:cs="仿宋"/>
          <w:color w:val="000000"/>
          <w:kern w:val="0"/>
          <w:sz w:val="32"/>
          <w:szCs w:val="32"/>
          <w:lang w:val="en-US" w:eastAsia="zh-CN" w:bidi="ar"/>
        </w:rPr>
        <w:t>5.3 申请响应文件应按照申请响应文件规定的顺序，用 A4 纸打印、装订成册并编制目录，由于编排混乱导致申请响应文件被误读或查找不到，责任由申请人承担。</w:t>
      </w:r>
    </w:p>
    <w:p w14:paraId="0CA7EB8B">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val="0"/>
        <w:topLinePunct w:val="0"/>
        <w:autoSpaceDE w:val="0"/>
        <w:autoSpaceDN w:val="0"/>
        <w:bidi w:val="0"/>
        <w:adjustRightInd/>
        <w:snapToGrid/>
        <w:spacing w:before="0" w:beforeAutospacing="0" w:after="0" w:afterAutospacing="0" w:line="520" w:lineRule="exact"/>
        <w:ind w:left="0" w:right="0" w:firstLine="640" w:firstLineChars="200"/>
        <w:jc w:val="left"/>
        <w:textAlignment w:val="auto"/>
        <w:rPr>
          <w:rFonts w:hint="eastAsia" w:ascii="仿宋" w:hAnsi="仿宋" w:eastAsia="仿宋" w:cs="仿宋"/>
          <w:color w:val="000000"/>
          <w:sz w:val="32"/>
          <w:szCs w:val="32"/>
        </w:rPr>
      </w:pPr>
      <w:r>
        <w:rPr>
          <w:rFonts w:hint="eastAsia" w:ascii="仿宋" w:hAnsi="仿宋" w:eastAsia="仿宋" w:cs="仿宋"/>
          <w:color w:val="000000"/>
          <w:kern w:val="0"/>
          <w:sz w:val="32"/>
          <w:szCs w:val="32"/>
          <w:lang w:val="en-US" w:eastAsia="zh-CN" w:bidi="ar"/>
        </w:rPr>
        <w:t>5.4 申请人应当对申请响应文件进行装订，对未经装订的申请响应文件可能发生的文件散落或缺损，由此产生的后果由申请人承担。</w:t>
      </w:r>
    </w:p>
    <w:p w14:paraId="22F4864A">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val="0"/>
        <w:topLinePunct w:val="0"/>
        <w:autoSpaceDE w:val="0"/>
        <w:autoSpaceDN w:val="0"/>
        <w:bidi w:val="0"/>
        <w:adjustRightInd/>
        <w:snapToGrid/>
        <w:spacing w:before="0" w:beforeAutospacing="0" w:after="0" w:afterAutospacing="0" w:line="520" w:lineRule="exact"/>
        <w:ind w:left="0" w:right="0" w:firstLine="640" w:firstLineChars="200"/>
        <w:jc w:val="left"/>
        <w:textAlignment w:val="auto"/>
        <w:rPr>
          <w:rFonts w:hint="eastAsia" w:ascii="仿宋" w:hAnsi="仿宋" w:eastAsia="仿宋" w:cs="仿宋"/>
          <w:color w:val="000000"/>
          <w:sz w:val="32"/>
          <w:szCs w:val="32"/>
        </w:rPr>
      </w:pPr>
      <w:r>
        <w:rPr>
          <w:rFonts w:hint="eastAsia" w:ascii="仿宋" w:hAnsi="仿宋" w:eastAsia="仿宋" w:cs="仿宋"/>
          <w:color w:val="000000"/>
          <w:kern w:val="0"/>
          <w:sz w:val="32"/>
          <w:szCs w:val="32"/>
          <w:lang w:val="en-US" w:eastAsia="zh-CN" w:bidi="ar"/>
        </w:rPr>
        <w:t>5.5 申请人应完整、真实、准确的填写邀请文件中规定的所有内容，对申请响应文件所提供的全部资料的真实性承担法律责任，并无条件接受邀请人对其中任何资料进行核实的要求。</w:t>
      </w:r>
    </w:p>
    <w:p w14:paraId="0925C6E9">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topLinePunct w:val="0"/>
        <w:bidi w:val="0"/>
        <w:adjustRightInd/>
        <w:snapToGrid/>
        <w:spacing w:before="0" w:beforeAutospacing="0" w:after="0" w:afterAutospacing="0" w:line="520" w:lineRule="exact"/>
        <w:ind w:left="0" w:right="0" w:firstLine="640" w:firstLineChars="200"/>
        <w:jc w:val="left"/>
        <w:textAlignment w:val="auto"/>
        <w:rPr>
          <w:rFonts w:hint="eastAsia" w:ascii="仿宋" w:hAnsi="仿宋" w:eastAsia="仿宋" w:cs="仿宋"/>
          <w:color w:val="000000"/>
          <w:sz w:val="32"/>
          <w:szCs w:val="32"/>
        </w:rPr>
      </w:pPr>
      <w:r>
        <w:rPr>
          <w:rFonts w:hint="eastAsia" w:ascii="仿宋" w:hAnsi="仿宋" w:eastAsia="仿宋" w:cs="仿宋"/>
          <w:color w:val="000000"/>
          <w:kern w:val="0"/>
          <w:sz w:val="32"/>
          <w:szCs w:val="32"/>
          <w:lang w:val="en-US" w:eastAsia="zh-CN" w:bidi="ar"/>
        </w:rPr>
        <w:t>5.6 如果因为申请人申请响应文件填报的内容不详，或没有提供邀请文件中所要求的全部资料及数据，由此造成的后果，其责任由申请人承担。</w:t>
      </w:r>
    </w:p>
    <w:p w14:paraId="3D8BD68A">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topLinePunct w:val="0"/>
        <w:bidi w:val="0"/>
        <w:adjustRightInd/>
        <w:snapToGrid/>
        <w:spacing w:before="0" w:beforeAutospacing="0" w:after="0" w:afterAutospacing="0" w:line="520" w:lineRule="exact"/>
        <w:ind w:left="0" w:right="0" w:firstLine="640" w:firstLineChars="200"/>
        <w:jc w:val="left"/>
        <w:textAlignment w:val="auto"/>
        <w:rPr>
          <w:rFonts w:hint="eastAsia" w:ascii="仿宋" w:hAnsi="仿宋" w:eastAsia="仿宋" w:cs="仿宋"/>
          <w:color w:val="000000"/>
          <w:sz w:val="32"/>
          <w:szCs w:val="32"/>
        </w:rPr>
      </w:pPr>
      <w:r>
        <w:rPr>
          <w:rFonts w:hint="eastAsia" w:ascii="仿宋" w:hAnsi="仿宋" w:eastAsia="仿宋" w:cs="仿宋"/>
          <w:color w:val="000000"/>
          <w:kern w:val="0"/>
          <w:sz w:val="32"/>
          <w:szCs w:val="32"/>
          <w:lang w:val="en-US" w:eastAsia="zh-CN" w:bidi="ar"/>
        </w:rPr>
        <w:t>5.7 申请人响应文件应加盖申请人印章。</w:t>
      </w:r>
    </w:p>
    <w:p w14:paraId="08DF14CA">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topLinePunct w:val="0"/>
        <w:bidi w:val="0"/>
        <w:adjustRightInd/>
        <w:snapToGrid/>
        <w:spacing w:before="0" w:beforeAutospacing="0" w:after="0" w:afterAutospacing="0" w:line="520" w:lineRule="exact"/>
        <w:ind w:left="0" w:right="0"/>
        <w:jc w:val="left"/>
        <w:textAlignment w:val="auto"/>
        <w:rPr>
          <w:rFonts w:hint="default" w:ascii="仿宋" w:hAnsi="仿宋" w:eastAsia="仿宋" w:cs="仿宋"/>
          <w:b/>
          <w:bCs/>
          <w:color w:val="000000"/>
          <w:kern w:val="0"/>
          <w:sz w:val="32"/>
          <w:szCs w:val="32"/>
          <w:lang w:val="en-US" w:eastAsia="zh-CN" w:bidi="ar"/>
        </w:rPr>
      </w:pPr>
      <w:r>
        <w:rPr>
          <w:rFonts w:hint="eastAsia" w:ascii="仿宋" w:hAnsi="仿宋" w:eastAsia="仿宋" w:cs="仿宋"/>
          <w:b/>
          <w:bCs/>
          <w:color w:val="000000"/>
          <w:kern w:val="0"/>
          <w:sz w:val="32"/>
          <w:szCs w:val="32"/>
          <w:lang w:val="en-US" w:eastAsia="zh-CN" w:bidi="ar"/>
        </w:rPr>
        <w:t>6.申请响应文件应包含但不限于以下资料。</w:t>
      </w:r>
    </w:p>
    <w:p w14:paraId="256E9080">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topLinePunct w:val="0"/>
        <w:bidi w:val="0"/>
        <w:adjustRightInd/>
        <w:snapToGrid/>
        <w:spacing w:before="0" w:beforeAutospacing="0" w:after="0" w:afterAutospacing="0" w:line="520" w:lineRule="exact"/>
        <w:ind w:left="0" w:right="0" w:firstLine="640" w:firstLineChars="200"/>
        <w:jc w:val="left"/>
        <w:textAlignment w:val="auto"/>
        <w:rPr>
          <w:rFonts w:hint="eastAsia" w:ascii="仿宋" w:hAnsi="仿宋" w:eastAsia="仿宋" w:cs="仿宋"/>
          <w:color w:val="000000"/>
          <w:kern w:val="0"/>
          <w:sz w:val="32"/>
          <w:szCs w:val="32"/>
          <w:lang w:val="en-US" w:eastAsia="zh-CN" w:bidi="ar"/>
        </w:rPr>
      </w:pPr>
      <w:r>
        <w:rPr>
          <w:rFonts w:hint="eastAsia" w:ascii="仿宋" w:hAnsi="仿宋" w:eastAsia="仿宋" w:cs="仿宋"/>
          <w:color w:val="000000"/>
          <w:kern w:val="0"/>
          <w:sz w:val="32"/>
          <w:szCs w:val="32"/>
          <w:lang w:val="en-US" w:eastAsia="zh-CN" w:bidi="ar"/>
        </w:rPr>
        <w:t>1）入库资格申请表</w:t>
      </w:r>
    </w:p>
    <w:p w14:paraId="72E5E535">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topLinePunct w:val="0"/>
        <w:bidi w:val="0"/>
        <w:adjustRightInd/>
        <w:snapToGrid/>
        <w:spacing w:before="0" w:beforeAutospacing="0" w:after="0" w:afterAutospacing="0" w:line="520" w:lineRule="exact"/>
        <w:ind w:left="0" w:right="0" w:firstLine="640" w:firstLineChars="200"/>
        <w:jc w:val="left"/>
        <w:textAlignment w:val="auto"/>
        <w:rPr>
          <w:rFonts w:hint="eastAsia" w:ascii="仿宋" w:hAnsi="仿宋" w:eastAsia="仿宋" w:cs="仿宋"/>
          <w:color w:val="000000"/>
          <w:kern w:val="0"/>
          <w:sz w:val="32"/>
          <w:szCs w:val="32"/>
          <w:lang w:val="en-US" w:eastAsia="zh-CN" w:bidi="ar"/>
        </w:rPr>
      </w:pPr>
      <w:r>
        <w:rPr>
          <w:rFonts w:hint="eastAsia" w:ascii="仿宋" w:hAnsi="仿宋" w:eastAsia="仿宋" w:cs="仿宋"/>
          <w:color w:val="000000"/>
          <w:kern w:val="0"/>
          <w:sz w:val="32"/>
          <w:szCs w:val="32"/>
          <w:lang w:val="en-US" w:eastAsia="zh-CN" w:bidi="ar"/>
        </w:rPr>
        <w:t xml:space="preserve">2）申请响应函 </w:t>
      </w:r>
    </w:p>
    <w:p w14:paraId="53A7F867">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topLinePunct w:val="0"/>
        <w:bidi w:val="0"/>
        <w:adjustRightInd/>
        <w:snapToGrid/>
        <w:spacing w:before="0" w:beforeAutospacing="0" w:after="0" w:afterAutospacing="0" w:line="520" w:lineRule="exact"/>
        <w:ind w:left="0" w:right="0" w:firstLine="640" w:firstLineChars="200"/>
        <w:jc w:val="left"/>
        <w:textAlignment w:val="auto"/>
        <w:rPr>
          <w:rFonts w:hint="eastAsia" w:ascii="仿宋" w:hAnsi="仿宋" w:eastAsia="仿宋" w:cs="仿宋"/>
          <w:color w:val="000000"/>
          <w:kern w:val="0"/>
          <w:sz w:val="32"/>
          <w:szCs w:val="32"/>
          <w:lang w:val="en-US" w:eastAsia="zh-CN" w:bidi="ar"/>
        </w:rPr>
      </w:pPr>
      <w:r>
        <w:rPr>
          <w:rFonts w:hint="eastAsia" w:ascii="仿宋" w:hAnsi="仿宋" w:eastAsia="仿宋" w:cs="仿宋"/>
          <w:color w:val="000000"/>
          <w:kern w:val="0"/>
          <w:sz w:val="32"/>
          <w:szCs w:val="32"/>
          <w:lang w:val="en-US" w:eastAsia="zh-CN" w:bidi="ar"/>
        </w:rPr>
        <w:t xml:space="preserve">3）营业执照（分公司入库附总公司授权文件） </w:t>
      </w:r>
    </w:p>
    <w:p w14:paraId="41E5C66B">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topLinePunct w:val="0"/>
        <w:bidi w:val="0"/>
        <w:adjustRightInd/>
        <w:snapToGrid/>
        <w:spacing w:before="0" w:beforeAutospacing="0" w:after="0" w:afterAutospacing="0" w:line="520" w:lineRule="exact"/>
        <w:ind w:left="0" w:right="0" w:firstLine="640" w:firstLineChars="200"/>
        <w:jc w:val="left"/>
        <w:textAlignment w:val="auto"/>
        <w:rPr>
          <w:rFonts w:hint="eastAsia" w:ascii="仿宋" w:hAnsi="仿宋" w:eastAsia="仿宋" w:cs="仿宋"/>
          <w:color w:val="000000"/>
          <w:kern w:val="0"/>
          <w:sz w:val="32"/>
          <w:szCs w:val="32"/>
          <w:lang w:val="en-US" w:eastAsia="zh-CN" w:bidi="ar"/>
        </w:rPr>
      </w:pPr>
      <w:r>
        <w:rPr>
          <w:rFonts w:hint="eastAsia" w:ascii="仿宋" w:hAnsi="仿宋" w:eastAsia="仿宋" w:cs="仿宋"/>
          <w:color w:val="000000"/>
          <w:kern w:val="0"/>
          <w:sz w:val="32"/>
          <w:szCs w:val="32"/>
          <w:lang w:val="en-US" w:eastAsia="zh-CN" w:bidi="ar"/>
        </w:rPr>
        <w:t xml:space="preserve">4）江西住建云平台招标代理机构及从业人员登记截图 </w:t>
      </w:r>
    </w:p>
    <w:p w14:paraId="63EA8B20">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topLinePunct w:val="0"/>
        <w:bidi w:val="0"/>
        <w:adjustRightInd/>
        <w:snapToGrid/>
        <w:spacing w:before="0" w:beforeAutospacing="0" w:after="0" w:afterAutospacing="0" w:line="520" w:lineRule="exact"/>
        <w:ind w:left="0" w:right="0" w:firstLine="640" w:firstLineChars="200"/>
        <w:jc w:val="left"/>
        <w:textAlignment w:val="auto"/>
        <w:rPr>
          <w:rFonts w:hint="eastAsia" w:ascii="仿宋" w:hAnsi="仿宋" w:eastAsia="仿宋" w:cs="仿宋"/>
          <w:color w:val="000000"/>
          <w:kern w:val="0"/>
          <w:sz w:val="32"/>
          <w:szCs w:val="32"/>
          <w:lang w:val="en-US" w:eastAsia="zh-CN" w:bidi="ar"/>
        </w:rPr>
      </w:pPr>
      <w:r>
        <w:rPr>
          <w:rFonts w:hint="eastAsia" w:ascii="仿宋" w:hAnsi="仿宋" w:eastAsia="仿宋" w:cs="仿宋"/>
          <w:color w:val="000000"/>
          <w:kern w:val="0"/>
          <w:sz w:val="32"/>
          <w:szCs w:val="32"/>
          <w:lang w:val="en-US" w:eastAsia="zh-CN" w:bidi="ar"/>
        </w:rPr>
        <w:t xml:space="preserve">5）专职从业人员劳动合同、近半年社保缴纳证明（不少于 5 人） </w:t>
      </w:r>
    </w:p>
    <w:p w14:paraId="0111E957">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topLinePunct w:val="0"/>
        <w:bidi w:val="0"/>
        <w:adjustRightInd/>
        <w:snapToGrid/>
        <w:spacing w:before="0" w:beforeAutospacing="0" w:after="0" w:afterAutospacing="0" w:line="520" w:lineRule="exact"/>
        <w:ind w:left="0" w:right="0" w:firstLine="576" w:firstLineChars="200"/>
        <w:jc w:val="left"/>
        <w:textAlignment w:val="auto"/>
        <w:rPr>
          <w:rFonts w:hint="eastAsia" w:ascii="仿宋" w:hAnsi="仿宋" w:eastAsia="仿宋" w:cs="仿宋"/>
          <w:color w:val="000000"/>
          <w:kern w:val="0"/>
          <w:sz w:val="32"/>
          <w:szCs w:val="32"/>
          <w:lang w:val="en-US" w:eastAsia="zh-CN" w:bidi="ar"/>
        </w:rPr>
      </w:pPr>
      <w:r>
        <w:rPr>
          <w:rFonts w:hint="eastAsia" w:ascii="仿宋" w:hAnsi="仿宋" w:eastAsia="仿宋" w:cs="仿宋"/>
          <w:color w:val="000000"/>
          <w:w w:val="90"/>
          <w:kern w:val="0"/>
          <w:sz w:val="32"/>
          <w:szCs w:val="32"/>
          <w:lang w:val="en-US" w:eastAsia="zh-CN" w:bidi="ar"/>
        </w:rPr>
        <w:t>6）具有良好的商业信誉和健全的财务会计制度证明材料</w:t>
      </w:r>
      <w:r>
        <w:rPr>
          <w:rFonts w:hint="eastAsia" w:ascii="仿宋" w:hAnsi="仿宋" w:eastAsia="仿宋" w:cs="仿宋"/>
          <w:color w:val="000000"/>
          <w:kern w:val="0"/>
          <w:sz w:val="32"/>
          <w:szCs w:val="32"/>
          <w:lang w:val="en-US" w:eastAsia="zh-CN" w:bidi="ar"/>
        </w:rPr>
        <w:t xml:space="preserve"> </w:t>
      </w:r>
    </w:p>
    <w:p w14:paraId="6C763D95">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topLinePunct w:val="0"/>
        <w:bidi w:val="0"/>
        <w:adjustRightInd/>
        <w:snapToGrid/>
        <w:spacing w:before="0" w:beforeAutospacing="0" w:after="0" w:afterAutospacing="0" w:line="520" w:lineRule="exact"/>
        <w:ind w:left="638" w:leftChars="304" w:right="0" w:firstLine="0" w:firstLineChars="0"/>
        <w:jc w:val="left"/>
        <w:textAlignment w:val="auto"/>
        <w:rPr>
          <w:rFonts w:hint="eastAsia" w:ascii="仿宋" w:hAnsi="仿宋" w:eastAsia="仿宋" w:cs="仿宋"/>
          <w:color w:val="000000"/>
          <w:kern w:val="0"/>
          <w:sz w:val="32"/>
          <w:szCs w:val="32"/>
          <w:lang w:val="en-US" w:eastAsia="zh-CN" w:bidi="ar"/>
        </w:rPr>
      </w:pPr>
      <w:r>
        <w:rPr>
          <w:rFonts w:hint="eastAsia" w:ascii="仿宋" w:hAnsi="仿宋" w:eastAsia="仿宋" w:cs="仿宋"/>
          <w:color w:val="000000"/>
          <w:kern w:val="0"/>
          <w:sz w:val="32"/>
          <w:szCs w:val="32"/>
          <w:lang w:val="en-US" w:eastAsia="zh-CN" w:bidi="ar"/>
        </w:rPr>
        <w:t xml:space="preserve">7）履行合同所必须的办公场所证明（产权或租赁合同） 8）内部管理制度（招标流程管控、档案管理、保密制度等） </w:t>
      </w:r>
    </w:p>
    <w:p w14:paraId="17BF84C4">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topLinePunct w:val="0"/>
        <w:bidi w:val="0"/>
        <w:adjustRightInd/>
        <w:snapToGrid/>
        <w:spacing w:before="0" w:beforeAutospacing="0" w:after="0" w:afterAutospacing="0" w:line="520" w:lineRule="exact"/>
        <w:ind w:left="0" w:right="0" w:firstLine="640" w:firstLineChars="200"/>
        <w:jc w:val="left"/>
        <w:textAlignment w:val="auto"/>
        <w:rPr>
          <w:rFonts w:hint="eastAsia" w:ascii="仿宋" w:hAnsi="仿宋" w:eastAsia="仿宋" w:cs="仿宋"/>
          <w:color w:val="000000"/>
          <w:kern w:val="0"/>
          <w:sz w:val="32"/>
          <w:szCs w:val="32"/>
          <w:lang w:val="en-US" w:eastAsia="zh-CN" w:bidi="ar"/>
        </w:rPr>
      </w:pPr>
      <w:r>
        <w:rPr>
          <w:rFonts w:hint="eastAsia" w:ascii="仿宋" w:hAnsi="仿宋" w:eastAsia="仿宋" w:cs="仿宋"/>
          <w:color w:val="000000"/>
          <w:kern w:val="0"/>
          <w:sz w:val="32"/>
          <w:szCs w:val="32"/>
          <w:lang w:val="en-US" w:eastAsia="zh-CN" w:bidi="ar"/>
        </w:rPr>
        <w:t xml:space="preserve">9）近三年招标代理类似业绩证明材料 </w:t>
      </w:r>
    </w:p>
    <w:p w14:paraId="53877DCF">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topLinePunct w:val="0"/>
        <w:bidi w:val="0"/>
        <w:adjustRightInd/>
        <w:snapToGrid/>
        <w:spacing w:before="0" w:beforeAutospacing="0" w:after="0" w:afterAutospacing="0" w:line="520" w:lineRule="exact"/>
        <w:ind w:left="0" w:right="0" w:firstLine="640" w:firstLineChars="200"/>
        <w:jc w:val="left"/>
        <w:textAlignment w:val="auto"/>
        <w:rPr>
          <w:rFonts w:hint="eastAsia" w:ascii="仿宋" w:hAnsi="仿宋" w:eastAsia="仿宋" w:cs="仿宋"/>
          <w:color w:val="000000"/>
          <w:kern w:val="0"/>
          <w:sz w:val="32"/>
          <w:szCs w:val="32"/>
          <w:lang w:val="en-US" w:eastAsia="zh-CN" w:bidi="ar"/>
        </w:rPr>
      </w:pPr>
      <w:r>
        <w:rPr>
          <w:rFonts w:hint="eastAsia" w:ascii="仿宋" w:hAnsi="仿宋" w:eastAsia="仿宋" w:cs="仿宋"/>
          <w:color w:val="000000"/>
          <w:kern w:val="0"/>
          <w:sz w:val="32"/>
          <w:szCs w:val="32"/>
          <w:lang w:val="en-US" w:eastAsia="zh-CN" w:bidi="ar"/>
        </w:rPr>
        <w:t xml:space="preserve">10）法定代表人身份证明及授权委托书 </w:t>
      </w:r>
    </w:p>
    <w:p w14:paraId="4934DB61">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topLinePunct w:val="0"/>
        <w:bidi w:val="0"/>
        <w:adjustRightInd/>
        <w:snapToGrid/>
        <w:spacing w:before="0" w:beforeAutospacing="0" w:after="0" w:afterAutospacing="0" w:line="520" w:lineRule="exact"/>
        <w:ind w:left="0" w:right="0" w:firstLine="640" w:firstLineChars="200"/>
        <w:jc w:val="left"/>
        <w:textAlignment w:val="auto"/>
        <w:rPr>
          <w:rFonts w:hint="eastAsia" w:ascii="仿宋" w:hAnsi="仿宋" w:eastAsia="仿宋" w:cs="仿宋"/>
          <w:color w:val="000000"/>
          <w:kern w:val="0"/>
          <w:sz w:val="32"/>
          <w:szCs w:val="32"/>
          <w:lang w:val="en-US" w:eastAsia="zh-CN" w:bidi="ar"/>
        </w:rPr>
      </w:pPr>
      <w:r>
        <w:rPr>
          <w:rFonts w:hint="eastAsia" w:ascii="仿宋" w:hAnsi="仿宋" w:eastAsia="仿宋" w:cs="仿宋"/>
          <w:color w:val="000000"/>
          <w:kern w:val="0"/>
          <w:sz w:val="32"/>
          <w:szCs w:val="32"/>
          <w:lang w:val="en-US" w:eastAsia="zh-CN" w:bidi="ar"/>
        </w:rPr>
        <w:t xml:space="preserve">11）收费承诺函 </w:t>
      </w:r>
    </w:p>
    <w:p w14:paraId="1F89B5DD">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topLinePunct w:val="0"/>
        <w:bidi w:val="0"/>
        <w:adjustRightInd/>
        <w:snapToGrid/>
        <w:spacing w:before="0" w:beforeAutospacing="0" w:after="0" w:afterAutospacing="0" w:line="520" w:lineRule="exact"/>
        <w:ind w:left="0" w:right="0" w:firstLine="640" w:firstLineChars="200"/>
        <w:jc w:val="left"/>
        <w:textAlignment w:val="auto"/>
        <w:rPr>
          <w:rFonts w:hint="eastAsia" w:ascii="仿宋" w:hAnsi="仿宋" w:eastAsia="仿宋" w:cs="仿宋"/>
          <w:color w:val="000000"/>
          <w:sz w:val="32"/>
          <w:szCs w:val="32"/>
        </w:rPr>
      </w:pPr>
      <w:r>
        <w:rPr>
          <w:rFonts w:hint="eastAsia" w:ascii="仿宋" w:hAnsi="仿宋" w:eastAsia="仿宋" w:cs="仿宋"/>
          <w:color w:val="000000"/>
          <w:kern w:val="0"/>
          <w:sz w:val="32"/>
          <w:szCs w:val="32"/>
          <w:lang w:val="en-US" w:eastAsia="zh-CN" w:bidi="ar"/>
        </w:rPr>
        <w:t>12）入库诚信廉洁执业承诺书</w:t>
      </w:r>
    </w:p>
    <w:p w14:paraId="0FEC927E">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topLinePunct w:val="0"/>
        <w:bidi w:val="0"/>
        <w:adjustRightInd/>
        <w:snapToGrid/>
        <w:spacing w:before="0" w:beforeAutospacing="0" w:after="0" w:afterAutospacing="0" w:line="520" w:lineRule="exact"/>
        <w:ind w:left="0" w:right="0"/>
        <w:jc w:val="left"/>
        <w:textAlignment w:val="auto"/>
        <w:rPr>
          <w:rFonts w:hint="eastAsia" w:ascii="仿宋" w:hAnsi="仿宋" w:eastAsia="仿宋" w:cs="仿宋"/>
          <w:b/>
          <w:bCs/>
          <w:color w:val="000000"/>
          <w:kern w:val="0"/>
          <w:sz w:val="32"/>
          <w:szCs w:val="32"/>
          <w:lang w:val="en-US" w:eastAsia="zh-CN" w:bidi="ar"/>
        </w:rPr>
      </w:pPr>
      <w:r>
        <w:rPr>
          <w:rFonts w:hint="eastAsia" w:ascii="仿宋" w:hAnsi="仿宋" w:eastAsia="仿宋" w:cs="仿宋"/>
          <w:b/>
          <w:bCs/>
          <w:color w:val="000000"/>
          <w:kern w:val="0"/>
          <w:sz w:val="32"/>
          <w:szCs w:val="32"/>
          <w:lang w:val="en-US" w:eastAsia="zh-CN" w:bidi="ar"/>
        </w:rPr>
        <w:t xml:space="preserve">7.申请文件的修改和撤回 </w:t>
      </w:r>
    </w:p>
    <w:p w14:paraId="7A875664">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topLinePunct w:val="0"/>
        <w:bidi w:val="0"/>
        <w:adjustRightInd/>
        <w:snapToGrid/>
        <w:spacing w:before="0" w:beforeAutospacing="0" w:after="0" w:afterAutospacing="0" w:line="520" w:lineRule="exact"/>
        <w:ind w:left="0" w:right="0" w:firstLine="640" w:firstLineChars="200"/>
        <w:jc w:val="left"/>
        <w:textAlignment w:val="auto"/>
        <w:rPr>
          <w:rFonts w:hint="eastAsia" w:ascii="仿宋" w:hAnsi="仿宋" w:eastAsia="仿宋" w:cs="仿宋"/>
          <w:color w:val="000000"/>
          <w:sz w:val="32"/>
          <w:szCs w:val="32"/>
        </w:rPr>
      </w:pPr>
      <w:r>
        <w:rPr>
          <w:rFonts w:hint="eastAsia" w:ascii="仿宋" w:hAnsi="仿宋" w:eastAsia="仿宋" w:cs="仿宋"/>
          <w:color w:val="000000"/>
          <w:kern w:val="0"/>
          <w:sz w:val="32"/>
          <w:szCs w:val="32"/>
          <w:lang w:val="en-US" w:eastAsia="zh-CN" w:bidi="ar"/>
        </w:rPr>
        <w:t>申请人在活动截止时间前，可以对所递交的申请响应文件进行补充、修改或者撤回，并书面通知邀请人。补充、修改的内容应当按邀请文件要求签署、盖章，并作为申请响应文件的组成部分。在活动截止时间之后，申请人不得对其申请响应文件做任何修改和补充。</w:t>
      </w:r>
    </w:p>
    <w:p w14:paraId="6A56716E">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topLinePunct w:val="0"/>
        <w:bidi w:val="0"/>
        <w:adjustRightInd/>
        <w:snapToGrid/>
        <w:spacing w:before="0" w:beforeAutospacing="0" w:after="0" w:afterAutospacing="0" w:line="520" w:lineRule="exact"/>
        <w:ind w:left="0" w:right="0"/>
        <w:jc w:val="left"/>
        <w:textAlignment w:val="auto"/>
        <w:rPr>
          <w:rFonts w:hint="eastAsia" w:ascii="仿宋" w:hAnsi="仿宋" w:eastAsia="仿宋" w:cs="仿宋"/>
          <w:b/>
          <w:bCs/>
          <w:color w:val="000000"/>
          <w:kern w:val="0"/>
          <w:sz w:val="32"/>
          <w:szCs w:val="32"/>
          <w:lang w:val="en-US" w:eastAsia="zh-CN" w:bidi="ar"/>
        </w:rPr>
      </w:pPr>
      <w:r>
        <w:rPr>
          <w:rFonts w:hint="eastAsia" w:ascii="仿宋" w:hAnsi="仿宋" w:eastAsia="仿宋" w:cs="仿宋"/>
          <w:b/>
          <w:bCs/>
          <w:color w:val="000000"/>
          <w:kern w:val="0"/>
          <w:sz w:val="32"/>
          <w:szCs w:val="32"/>
          <w:lang w:val="en-US" w:eastAsia="zh-CN" w:bidi="ar"/>
        </w:rPr>
        <w:t xml:space="preserve">8.申请费用 </w:t>
      </w:r>
    </w:p>
    <w:p w14:paraId="113851CD">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topLinePunct w:val="0"/>
        <w:bidi w:val="0"/>
        <w:adjustRightInd/>
        <w:snapToGrid/>
        <w:spacing w:before="0" w:beforeAutospacing="0" w:after="0" w:afterAutospacing="0" w:line="520" w:lineRule="exact"/>
        <w:ind w:left="0" w:right="0" w:firstLine="640" w:firstLineChars="200"/>
        <w:jc w:val="left"/>
        <w:textAlignment w:val="auto"/>
        <w:rPr>
          <w:rFonts w:hint="eastAsia" w:ascii="仿宋" w:hAnsi="仿宋" w:eastAsia="仿宋" w:cs="仿宋"/>
          <w:color w:val="000000"/>
          <w:sz w:val="32"/>
          <w:szCs w:val="32"/>
        </w:rPr>
      </w:pPr>
      <w:r>
        <w:rPr>
          <w:rFonts w:hint="eastAsia" w:ascii="仿宋" w:hAnsi="仿宋" w:eastAsia="仿宋" w:cs="仿宋"/>
          <w:color w:val="000000"/>
          <w:kern w:val="0"/>
          <w:sz w:val="32"/>
          <w:szCs w:val="32"/>
          <w:lang w:val="en-US" w:eastAsia="zh-CN" w:bidi="ar"/>
        </w:rPr>
        <w:t>申请人应承担所有准备和参加本次申请活动有关的费用，无论入库结果如何，邀请人在任何情况下均无义务和责任承担</w:t>
      </w:r>
      <w:r>
        <w:rPr>
          <w:rFonts w:hint="eastAsia" w:ascii="仿宋" w:hAnsi="仿宋" w:eastAsia="仿宋" w:cs="仿宋"/>
          <w:color w:val="000000"/>
          <w:kern w:val="0"/>
          <w:sz w:val="32"/>
          <w:szCs w:val="32"/>
          <w:lang w:val="en-US" w:eastAsia="zh-CN" w:bidi="ar"/>
        </w:rPr>
        <w:t>相关</w:t>
      </w:r>
      <w:r>
        <w:rPr>
          <w:rFonts w:hint="eastAsia" w:ascii="仿宋" w:hAnsi="仿宋" w:eastAsia="仿宋" w:cs="仿宋"/>
          <w:color w:val="000000"/>
          <w:kern w:val="0"/>
          <w:sz w:val="32"/>
          <w:szCs w:val="32"/>
          <w:lang w:val="en-US" w:eastAsia="zh-CN" w:bidi="ar"/>
        </w:rPr>
        <w:t>费用。</w:t>
      </w:r>
    </w:p>
    <w:p w14:paraId="3B9AE2CE">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topLinePunct w:val="0"/>
        <w:bidi w:val="0"/>
        <w:adjustRightInd/>
        <w:snapToGrid/>
        <w:spacing w:before="0" w:beforeAutospacing="0" w:after="0" w:afterAutospacing="0" w:line="520" w:lineRule="exact"/>
        <w:ind w:left="0" w:right="0"/>
        <w:jc w:val="left"/>
        <w:textAlignment w:val="auto"/>
        <w:rPr>
          <w:rFonts w:hint="eastAsia" w:ascii="仿宋" w:hAnsi="仿宋" w:eastAsia="仿宋" w:cs="仿宋"/>
          <w:b/>
          <w:bCs/>
          <w:color w:val="000000"/>
          <w:kern w:val="0"/>
          <w:sz w:val="32"/>
          <w:szCs w:val="32"/>
          <w:lang w:val="en-US" w:eastAsia="zh-CN" w:bidi="ar"/>
        </w:rPr>
      </w:pPr>
      <w:r>
        <w:rPr>
          <w:rFonts w:hint="eastAsia" w:ascii="仿宋" w:hAnsi="仿宋" w:eastAsia="仿宋" w:cs="仿宋"/>
          <w:b/>
          <w:bCs/>
          <w:color w:val="000000"/>
          <w:kern w:val="0"/>
          <w:sz w:val="32"/>
          <w:szCs w:val="32"/>
          <w:lang w:val="en-US" w:eastAsia="zh-CN" w:bidi="ar"/>
        </w:rPr>
        <w:t xml:space="preserve">9.无效申请的情形 </w:t>
      </w:r>
    </w:p>
    <w:p w14:paraId="4CBDBBFA">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topLinePunct w:val="0"/>
        <w:bidi w:val="0"/>
        <w:adjustRightInd/>
        <w:snapToGrid/>
        <w:spacing w:before="0" w:beforeAutospacing="0" w:after="0" w:afterAutospacing="0" w:line="520" w:lineRule="exact"/>
        <w:ind w:right="0" w:firstLine="640" w:firstLineChars="200"/>
        <w:jc w:val="left"/>
        <w:textAlignment w:val="auto"/>
        <w:rPr>
          <w:rFonts w:hint="eastAsia" w:ascii="仿宋" w:hAnsi="仿宋" w:eastAsia="仿宋" w:cs="仿宋"/>
          <w:color w:val="000000"/>
          <w:kern w:val="0"/>
          <w:sz w:val="32"/>
          <w:szCs w:val="32"/>
          <w:lang w:val="en-US" w:eastAsia="zh-CN" w:bidi="ar"/>
        </w:rPr>
      </w:pPr>
      <w:r>
        <w:rPr>
          <w:rFonts w:hint="eastAsia" w:ascii="仿宋" w:hAnsi="仿宋" w:eastAsia="仿宋" w:cs="仿宋"/>
          <w:color w:val="000000"/>
          <w:kern w:val="0"/>
          <w:sz w:val="32"/>
          <w:szCs w:val="32"/>
          <w:lang w:val="en-US" w:eastAsia="zh-CN" w:bidi="ar"/>
        </w:rPr>
        <w:t xml:space="preserve">（1）未按照邀请文件规定要求签署、盖章； </w:t>
      </w:r>
    </w:p>
    <w:p w14:paraId="6D9AC48A">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topLinePunct w:val="0"/>
        <w:bidi w:val="0"/>
        <w:adjustRightInd/>
        <w:snapToGrid/>
        <w:spacing w:before="0" w:beforeAutospacing="0" w:after="0" w:afterAutospacing="0" w:line="520" w:lineRule="exact"/>
        <w:ind w:left="0" w:right="0" w:firstLine="640" w:firstLineChars="200"/>
        <w:jc w:val="left"/>
        <w:textAlignment w:val="auto"/>
        <w:rPr>
          <w:rFonts w:hint="eastAsia" w:ascii="仿宋" w:hAnsi="仿宋" w:eastAsia="仿宋" w:cs="仿宋"/>
          <w:color w:val="000000"/>
          <w:kern w:val="0"/>
          <w:sz w:val="32"/>
          <w:szCs w:val="32"/>
          <w:lang w:val="en-US" w:eastAsia="zh-CN" w:bidi="ar"/>
        </w:rPr>
      </w:pPr>
      <w:r>
        <w:rPr>
          <w:rFonts w:hint="eastAsia" w:ascii="仿宋" w:hAnsi="仿宋" w:eastAsia="仿宋" w:cs="仿宋"/>
          <w:color w:val="000000"/>
          <w:kern w:val="0"/>
          <w:sz w:val="32"/>
          <w:szCs w:val="32"/>
          <w:lang w:val="en-US" w:eastAsia="zh-CN" w:bidi="ar"/>
        </w:rPr>
        <w:t xml:space="preserve">（2）不具备邀请文件中规定的资格要求； </w:t>
      </w:r>
    </w:p>
    <w:p w14:paraId="66AF5E5D">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topLinePunct w:val="0"/>
        <w:bidi w:val="0"/>
        <w:adjustRightInd/>
        <w:snapToGrid/>
        <w:spacing w:before="0" w:beforeAutospacing="0" w:after="0" w:afterAutospacing="0" w:line="520" w:lineRule="exact"/>
        <w:ind w:left="0" w:right="0" w:firstLine="640" w:firstLineChars="200"/>
        <w:jc w:val="left"/>
        <w:textAlignment w:val="auto"/>
        <w:rPr>
          <w:rFonts w:hint="eastAsia" w:ascii="仿宋" w:hAnsi="仿宋" w:eastAsia="仿宋" w:cs="仿宋"/>
          <w:color w:val="000000"/>
          <w:kern w:val="0"/>
          <w:sz w:val="32"/>
          <w:szCs w:val="32"/>
          <w:lang w:val="en-US" w:eastAsia="zh-CN" w:bidi="ar"/>
        </w:rPr>
      </w:pPr>
      <w:r>
        <w:rPr>
          <w:rFonts w:hint="eastAsia" w:ascii="仿宋" w:hAnsi="仿宋" w:eastAsia="仿宋" w:cs="仿宋"/>
          <w:color w:val="000000"/>
          <w:kern w:val="0"/>
          <w:sz w:val="32"/>
          <w:szCs w:val="32"/>
          <w:lang w:val="en-US" w:eastAsia="zh-CN" w:bidi="ar"/>
        </w:rPr>
        <w:t xml:space="preserve">（3）截止时间之后递交申请响应文件； </w:t>
      </w:r>
    </w:p>
    <w:p w14:paraId="103EFA44">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topLinePunct w:val="0"/>
        <w:bidi w:val="0"/>
        <w:adjustRightInd/>
        <w:snapToGrid/>
        <w:spacing w:before="0" w:beforeAutospacing="0" w:after="0" w:afterAutospacing="0" w:line="520" w:lineRule="exact"/>
        <w:ind w:left="0" w:right="0" w:firstLine="640" w:firstLineChars="200"/>
        <w:jc w:val="left"/>
        <w:textAlignment w:val="auto"/>
        <w:rPr>
          <w:rFonts w:hint="eastAsia" w:ascii="仿宋" w:hAnsi="仿宋" w:eastAsia="仿宋" w:cs="仿宋"/>
          <w:color w:val="000000"/>
          <w:kern w:val="0"/>
          <w:sz w:val="32"/>
          <w:szCs w:val="32"/>
          <w:lang w:val="en-US" w:eastAsia="zh-CN" w:bidi="ar"/>
        </w:rPr>
      </w:pPr>
      <w:r>
        <w:rPr>
          <w:rFonts w:hint="eastAsia" w:ascii="仿宋" w:hAnsi="仿宋" w:eastAsia="仿宋" w:cs="仿宋"/>
          <w:color w:val="000000"/>
          <w:kern w:val="0"/>
          <w:sz w:val="32"/>
          <w:szCs w:val="32"/>
          <w:lang w:val="en-US" w:eastAsia="zh-CN" w:bidi="ar"/>
        </w:rPr>
        <w:t xml:space="preserve">（4）电子邮件、电报、电话、传真等非纸质形式的申请响应文件； </w:t>
      </w:r>
    </w:p>
    <w:p w14:paraId="28AFCBC8">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topLinePunct w:val="0"/>
        <w:bidi w:val="0"/>
        <w:adjustRightInd/>
        <w:snapToGrid/>
        <w:spacing w:before="0" w:beforeAutospacing="0" w:after="0" w:afterAutospacing="0" w:line="520" w:lineRule="exact"/>
        <w:ind w:left="0" w:right="0" w:firstLine="640" w:firstLineChars="200"/>
        <w:jc w:val="left"/>
        <w:textAlignment w:val="auto"/>
        <w:rPr>
          <w:rFonts w:hint="eastAsia" w:ascii="仿宋" w:hAnsi="仿宋" w:eastAsia="仿宋" w:cs="仿宋"/>
          <w:color w:val="000000"/>
          <w:kern w:val="0"/>
          <w:sz w:val="32"/>
          <w:szCs w:val="32"/>
          <w:lang w:val="en-US" w:eastAsia="zh-CN" w:bidi="ar"/>
        </w:rPr>
      </w:pPr>
      <w:r>
        <w:rPr>
          <w:rFonts w:hint="eastAsia" w:ascii="仿宋" w:hAnsi="仿宋" w:eastAsia="仿宋" w:cs="仿宋"/>
          <w:color w:val="000000"/>
          <w:kern w:val="0"/>
          <w:sz w:val="32"/>
          <w:szCs w:val="32"/>
          <w:lang w:val="en-US" w:eastAsia="zh-CN" w:bidi="ar"/>
        </w:rPr>
        <w:t xml:space="preserve">（5）江西住建云平台机构登记状态异常；专职从业人员人员、社保不满足要求； </w:t>
      </w:r>
    </w:p>
    <w:p w14:paraId="6A97A000">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topLinePunct w:val="0"/>
        <w:bidi w:val="0"/>
        <w:adjustRightInd/>
        <w:snapToGrid/>
        <w:spacing w:before="0" w:beforeAutospacing="0" w:after="0" w:afterAutospacing="0" w:line="520" w:lineRule="exact"/>
        <w:ind w:left="0" w:right="0" w:firstLine="640" w:firstLineChars="200"/>
        <w:jc w:val="left"/>
        <w:textAlignment w:val="auto"/>
        <w:rPr>
          <w:rFonts w:hint="eastAsia" w:ascii="仿宋" w:hAnsi="仿宋" w:eastAsia="仿宋" w:cs="仿宋"/>
          <w:color w:val="000000"/>
          <w:kern w:val="0"/>
          <w:sz w:val="32"/>
          <w:szCs w:val="32"/>
          <w:lang w:val="en-US" w:eastAsia="zh-CN" w:bidi="ar"/>
        </w:rPr>
      </w:pPr>
      <w:r>
        <w:rPr>
          <w:rFonts w:hint="eastAsia" w:ascii="仿宋" w:hAnsi="仿宋" w:eastAsia="仿宋" w:cs="仿宋"/>
          <w:color w:val="000000"/>
          <w:kern w:val="0"/>
          <w:sz w:val="32"/>
          <w:szCs w:val="32"/>
          <w:lang w:val="en-US" w:eastAsia="zh-CN" w:bidi="ar"/>
        </w:rPr>
        <w:t>（6）申报资料存在弄虚作假；</w:t>
      </w:r>
    </w:p>
    <w:p w14:paraId="014FA8D8">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topLinePunct w:val="0"/>
        <w:bidi w:val="0"/>
        <w:adjustRightInd/>
        <w:snapToGrid/>
        <w:spacing w:before="0" w:beforeAutospacing="0" w:after="0" w:afterAutospacing="0" w:line="520" w:lineRule="exact"/>
        <w:ind w:left="0" w:right="0" w:firstLine="640" w:firstLineChars="200"/>
        <w:jc w:val="left"/>
        <w:textAlignment w:val="auto"/>
        <w:rPr>
          <w:rFonts w:hint="eastAsia" w:ascii="仿宋" w:hAnsi="仿宋" w:eastAsia="仿宋" w:cs="仿宋"/>
          <w:color w:val="000000"/>
          <w:sz w:val="32"/>
          <w:szCs w:val="32"/>
        </w:rPr>
      </w:pPr>
      <w:r>
        <w:rPr>
          <w:rFonts w:hint="eastAsia" w:ascii="仿宋" w:hAnsi="仿宋" w:eastAsia="仿宋" w:cs="仿宋"/>
          <w:color w:val="000000"/>
          <w:kern w:val="0"/>
          <w:sz w:val="32"/>
          <w:szCs w:val="32"/>
          <w:lang w:val="en-US" w:eastAsia="zh-CN" w:bidi="ar"/>
        </w:rPr>
        <w:t>（7）不符合法律、法规和邀请文件中规定的其他实质性要求的。</w:t>
      </w:r>
    </w:p>
    <w:p w14:paraId="7B72AC5D">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topLinePunct w:val="0"/>
        <w:bidi w:val="0"/>
        <w:adjustRightInd/>
        <w:snapToGrid/>
        <w:spacing w:before="0" w:beforeAutospacing="0" w:after="0" w:afterAutospacing="0" w:line="520" w:lineRule="exact"/>
        <w:ind w:left="0" w:right="0"/>
        <w:jc w:val="left"/>
        <w:textAlignment w:val="auto"/>
        <w:rPr>
          <w:rFonts w:hint="eastAsia" w:ascii="仿宋" w:hAnsi="仿宋" w:eastAsia="仿宋" w:cs="仿宋"/>
          <w:b/>
          <w:bCs/>
          <w:color w:val="000000"/>
          <w:kern w:val="0"/>
          <w:sz w:val="32"/>
          <w:szCs w:val="32"/>
          <w:lang w:val="en-US" w:eastAsia="zh-CN" w:bidi="ar"/>
        </w:rPr>
      </w:pPr>
      <w:r>
        <w:rPr>
          <w:rFonts w:hint="eastAsia" w:ascii="仿宋" w:hAnsi="仿宋" w:eastAsia="仿宋" w:cs="仿宋"/>
          <w:b/>
          <w:bCs/>
          <w:color w:val="000000"/>
          <w:kern w:val="0"/>
          <w:sz w:val="32"/>
          <w:szCs w:val="32"/>
          <w:lang w:val="en-US" w:eastAsia="zh-CN" w:bidi="ar"/>
        </w:rPr>
        <w:t xml:space="preserve">10.申请人的资格审查 </w:t>
      </w:r>
    </w:p>
    <w:p w14:paraId="7981016D">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topLinePunct w:val="0"/>
        <w:bidi w:val="0"/>
        <w:adjustRightInd/>
        <w:snapToGrid/>
        <w:spacing w:before="0" w:beforeAutospacing="0" w:after="0" w:afterAutospacing="0" w:line="520" w:lineRule="exact"/>
        <w:ind w:left="0" w:right="0" w:firstLine="640" w:firstLineChars="200"/>
        <w:jc w:val="left"/>
        <w:textAlignment w:val="auto"/>
        <w:rPr>
          <w:rFonts w:hint="eastAsia" w:ascii="仿宋" w:hAnsi="仿宋" w:eastAsia="仿宋" w:cs="仿宋"/>
          <w:color w:val="000000"/>
          <w:sz w:val="32"/>
          <w:szCs w:val="32"/>
        </w:rPr>
      </w:pPr>
      <w:r>
        <w:rPr>
          <w:rFonts w:hint="eastAsia" w:ascii="仿宋" w:hAnsi="仿宋" w:eastAsia="仿宋" w:cs="仿宋"/>
          <w:color w:val="000000"/>
          <w:kern w:val="0"/>
          <w:sz w:val="32"/>
          <w:szCs w:val="32"/>
          <w:lang w:val="en-US" w:eastAsia="zh-CN" w:bidi="ar"/>
        </w:rPr>
        <w:t>申请人应按照邀请文件要求提交资格文件，邀请人将在截止时间后对每个递交申请响应文件的申请人的资格进行审查，资格审查不通过的申请为无效申请。具体审查内容详见资格证明文件。</w:t>
      </w:r>
    </w:p>
    <w:p w14:paraId="1900107C">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topLinePunct w:val="0"/>
        <w:bidi w:val="0"/>
        <w:adjustRightInd/>
        <w:snapToGrid/>
        <w:spacing w:before="0" w:beforeAutospacing="0" w:after="0" w:afterAutospacing="0" w:line="520" w:lineRule="exact"/>
        <w:ind w:left="0" w:right="0"/>
        <w:jc w:val="left"/>
        <w:textAlignment w:val="auto"/>
        <w:rPr>
          <w:rFonts w:hint="eastAsia" w:ascii="仿宋" w:hAnsi="仿宋" w:eastAsia="仿宋" w:cs="仿宋"/>
          <w:b/>
          <w:bCs/>
          <w:color w:val="000000"/>
          <w:kern w:val="0"/>
          <w:sz w:val="32"/>
          <w:szCs w:val="32"/>
          <w:lang w:val="en-US" w:eastAsia="zh-CN" w:bidi="ar"/>
        </w:rPr>
      </w:pPr>
      <w:r>
        <w:rPr>
          <w:rFonts w:hint="eastAsia" w:ascii="仿宋" w:hAnsi="仿宋" w:eastAsia="仿宋" w:cs="仿宋"/>
          <w:b/>
          <w:bCs/>
          <w:color w:val="000000"/>
          <w:kern w:val="0"/>
          <w:sz w:val="32"/>
          <w:szCs w:val="32"/>
          <w:lang w:val="en-US" w:eastAsia="zh-CN" w:bidi="ar"/>
        </w:rPr>
        <w:t xml:space="preserve">11.考察 </w:t>
      </w:r>
    </w:p>
    <w:p w14:paraId="7A0C1AA9">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topLinePunct w:val="0"/>
        <w:bidi w:val="0"/>
        <w:adjustRightInd/>
        <w:snapToGrid/>
        <w:spacing w:before="0" w:beforeAutospacing="0" w:after="0" w:afterAutospacing="0" w:line="520" w:lineRule="exact"/>
        <w:ind w:left="0" w:right="0" w:firstLine="640" w:firstLineChars="200"/>
        <w:jc w:val="left"/>
        <w:textAlignment w:val="auto"/>
        <w:rPr>
          <w:rFonts w:hint="eastAsia" w:ascii="仿宋" w:hAnsi="仿宋" w:eastAsia="仿宋" w:cs="仿宋"/>
          <w:color w:val="000000"/>
          <w:sz w:val="32"/>
          <w:szCs w:val="32"/>
        </w:rPr>
      </w:pPr>
      <w:r>
        <w:rPr>
          <w:rFonts w:hint="eastAsia" w:ascii="仿宋" w:hAnsi="仿宋" w:eastAsia="仿宋" w:cs="仿宋"/>
          <w:color w:val="000000"/>
          <w:kern w:val="0"/>
          <w:sz w:val="32"/>
          <w:szCs w:val="32"/>
          <w:lang w:val="en-US" w:eastAsia="zh-CN" w:bidi="ar"/>
        </w:rPr>
        <w:t>通过资格审查的机构，邀请人会组织人员进行实地考察办公场地、人员在岗情况。2026 年度之前已入围中介库机构原则上不再重复考察。</w:t>
      </w:r>
    </w:p>
    <w:p w14:paraId="25E955AB">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topLinePunct w:val="0"/>
        <w:bidi w:val="0"/>
        <w:adjustRightInd/>
        <w:snapToGrid/>
        <w:spacing w:before="0" w:beforeAutospacing="0" w:after="0" w:afterAutospacing="0" w:line="520" w:lineRule="exact"/>
        <w:ind w:left="0" w:right="0"/>
        <w:jc w:val="left"/>
        <w:textAlignment w:val="auto"/>
        <w:rPr>
          <w:rFonts w:hint="eastAsia" w:ascii="仿宋" w:hAnsi="仿宋" w:eastAsia="仿宋" w:cs="仿宋"/>
          <w:b/>
          <w:bCs/>
          <w:color w:val="000000"/>
          <w:kern w:val="0"/>
          <w:sz w:val="32"/>
          <w:szCs w:val="32"/>
          <w:lang w:val="en-US" w:eastAsia="zh-CN" w:bidi="ar"/>
        </w:rPr>
      </w:pPr>
      <w:r>
        <w:rPr>
          <w:rFonts w:hint="eastAsia" w:ascii="仿宋" w:hAnsi="仿宋" w:eastAsia="仿宋" w:cs="仿宋"/>
          <w:b/>
          <w:bCs/>
          <w:color w:val="000000"/>
          <w:kern w:val="0"/>
          <w:sz w:val="32"/>
          <w:szCs w:val="32"/>
          <w:lang w:val="en-US" w:eastAsia="zh-CN" w:bidi="ar"/>
        </w:rPr>
        <w:t xml:space="preserve">12.入围公告 </w:t>
      </w:r>
    </w:p>
    <w:p w14:paraId="27AFC452">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topLinePunct w:val="0"/>
        <w:bidi w:val="0"/>
        <w:adjustRightInd/>
        <w:snapToGrid/>
        <w:spacing w:before="0" w:beforeAutospacing="0" w:after="0" w:afterAutospacing="0" w:line="520" w:lineRule="exact"/>
        <w:ind w:left="0" w:right="0" w:firstLine="640" w:firstLineChars="200"/>
        <w:jc w:val="left"/>
        <w:textAlignment w:val="auto"/>
        <w:rPr>
          <w:rFonts w:hint="eastAsia" w:ascii="仿宋" w:hAnsi="仿宋" w:eastAsia="仿宋" w:cs="仿宋"/>
          <w:color w:val="000000"/>
          <w:sz w:val="32"/>
          <w:szCs w:val="32"/>
        </w:rPr>
      </w:pPr>
      <w:r>
        <w:rPr>
          <w:rFonts w:hint="eastAsia" w:ascii="仿宋" w:hAnsi="仿宋" w:eastAsia="仿宋" w:cs="仿宋"/>
          <w:color w:val="000000"/>
          <w:kern w:val="0"/>
          <w:sz w:val="32"/>
          <w:szCs w:val="32"/>
          <w:lang w:val="en-US" w:eastAsia="zh-CN" w:bidi="ar"/>
        </w:rPr>
        <w:t>邀请人完成资格审查、实地考察后，根据各申请人的实力、信誉、业绩、服务能力综合因素确定入库机构名单。入库机构确定后，邀请人将在公司官网发布入围入库公告，</w:t>
      </w:r>
      <w:r>
        <w:rPr>
          <w:rFonts w:hint="eastAsia" w:ascii="仿宋" w:hAnsi="仿宋" w:eastAsia="仿宋" w:cs="仿宋"/>
          <w:sz w:val="32"/>
          <w:szCs w:val="32"/>
        </w:rPr>
        <w:t>公示期不少于3个工作日</w:t>
      </w:r>
      <w:r>
        <w:rPr>
          <w:rFonts w:hint="eastAsia" w:ascii="仿宋" w:hAnsi="仿宋" w:eastAsia="仿宋" w:cs="仿宋"/>
          <w:color w:val="000000"/>
          <w:kern w:val="0"/>
          <w:sz w:val="32"/>
          <w:szCs w:val="32"/>
          <w:lang w:val="en-US" w:eastAsia="zh-CN" w:bidi="ar"/>
        </w:rPr>
        <w:t>。</w:t>
      </w:r>
    </w:p>
    <w:p w14:paraId="4980E66E">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topLinePunct w:val="0"/>
        <w:bidi w:val="0"/>
        <w:adjustRightInd/>
        <w:snapToGrid/>
        <w:spacing w:before="0" w:beforeAutospacing="0" w:after="0" w:afterAutospacing="0" w:line="520" w:lineRule="exact"/>
        <w:ind w:right="0"/>
        <w:jc w:val="left"/>
        <w:textAlignment w:val="auto"/>
        <w:rPr>
          <w:rFonts w:hint="eastAsia" w:ascii="仿宋" w:hAnsi="仿宋" w:eastAsia="仿宋" w:cs="仿宋"/>
          <w:b/>
          <w:bCs/>
          <w:color w:val="000000"/>
          <w:kern w:val="0"/>
          <w:sz w:val="32"/>
          <w:szCs w:val="32"/>
          <w:lang w:val="en-US" w:eastAsia="zh-CN" w:bidi="ar"/>
        </w:rPr>
      </w:pPr>
      <w:r>
        <w:rPr>
          <w:rFonts w:hint="eastAsia" w:ascii="仿宋" w:hAnsi="仿宋" w:eastAsia="仿宋" w:cs="仿宋"/>
          <w:b/>
          <w:bCs/>
          <w:color w:val="000000"/>
          <w:kern w:val="0"/>
          <w:sz w:val="32"/>
          <w:szCs w:val="32"/>
          <w:lang w:val="en-US" w:eastAsia="zh-CN" w:bidi="ar"/>
        </w:rPr>
        <w:t xml:space="preserve">13.保密 </w:t>
      </w:r>
    </w:p>
    <w:p w14:paraId="4675369C">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topLinePunct w:val="0"/>
        <w:bidi w:val="0"/>
        <w:adjustRightInd/>
        <w:snapToGrid/>
        <w:spacing w:before="0" w:beforeAutospacing="0" w:after="0" w:afterAutospacing="0" w:line="520" w:lineRule="exact"/>
        <w:ind w:right="0" w:rightChars="0" w:firstLine="640" w:firstLineChars="200"/>
        <w:jc w:val="left"/>
        <w:textAlignment w:val="auto"/>
        <w:rPr>
          <w:rFonts w:hint="eastAsia" w:ascii="仿宋" w:hAnsi="仿宋" w:eastAsia="仿宋" w:cs="仿宋"/>
          <w:color w:val="000000"/>
          <w:sz w:val="32"/>
          <w:szCs w:val="32"/>
        </w:rPr>
      </w:pPr>
      <w:r>
        <w:rPr>
          <w:rFonts w:hint="eastAsia" w:ascii="仿宋" w:hAnsi="仿宋" w:eastAsia="仿宋" w:cs="仿宋"/>
          <w:color w:val="000000"/>
          <w:kern w:val="0"/>
          <w:sz w:val="32"/>
          <w:szCs w:val="32"/>
          <w:lang w:val="en-US" w:eastAsia="zh-CN" w:bidi="ar"/>
        </w:rPr>
        <w:t>有关申请响应文件的审查、澄清、评估的一切情况邀请人都不得透露给任何申请人或与本入库工作无关的人员。</w:t>
      </w:r>
    </w:p>
    <w:p w14:paraId="1C602CF2">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topLinePunct w:val="0"/>
        <w:bidi w:val="0"/>
        <w:adjustRightInd/>
        <w:snapToGrid/>
        <w:spacing w:before="0" w:beforeAutospacing="0" w:after="0" w:afterAutospacing="0" w:line="520" w:lineRule="exact"/>
        <w:ind w:right="0"/>
        <w:jc w:val="left"/>
        <w:textAlignment w:val="auto"/>
        <w:rPr>
          <w:rFonts w:hint="eastAsia" w:ascii="仿宋" w:hAnsi="仿宋" w:eastAsia="仿宋" w:cs="仿宋"/>
          <w:b/>
          <w:bCs/>
          <w:color w:val="000000"/>
          <w:kern w:val="0"/>
          <w:sz w:val="32"/>
          <w:szCs w:val="32"/>
          <w:lang w:val="en-US" w:eastAsia="zh-CN" w:bidi="ar"/>
        </w:rPr>
      </w:pPr>
      <w:r>
        <w:rPr>
          <w:rFonts w:hint="eastAsia" w:ascii="仿宋" w:hAnsi="仿宋" w:eastAsia="仿宋" w:cs="仿宋"/>
          <w:b/>
          <w:bCs/>
          <w:color w:val="000000"/>
          <w:kern w:val="0"/>
          <w:sz w:val="32"/>
          <w:szCs w:val="32"/>
          <w:lang w:val="en-US" w:eastAsia="zh-CN" w:bidi="ar"/>
        </w:rPr>
        <w:t xml:space="preserve">14、库内服务考核 </w:t>
      </w:r>
    </w:p>
    <w:p w14:paraId="5A4EDD67">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topLinePunct w:val="0"/>
        <w:bidi w:val="0"/>
        <w:adjustRightInd/>
        <w:snapToGrid/>
        <w:spacing w:before="0" w:beforeAutospacing="0" w:after="0" w:afterAutospacing="0" w:line="520" w:lineRule="exact"/>
        <w:ind w:leftChars="0" w:right="0" w:rightChars="0" w:firstLine="640" w:firstLineChars="200"/>
        <w:jc w:val="left"/>
        <w:textAlignment w:val="auto"/>
        <w:rPr>
          <w:rFonts w:hint="eastAsia" w:ascii="仿宋" w:hAnsi="仿宋" w:eastAsia="仿宋" w:cs="仿宋"/>
          <w:color w:val="000000"/>
          <w:kern w:val="0"/>
          <w:sz w:val="32"/>
          <w:szCs w:val="32"/>
          <w:lang w:val="en-US" w:eastAsia="zh-CN" w:bidi="ar"/>
        </w:rPr>
      </w:pPr>
      <w:r>
        <w:rPr>
          <w:rFonts w:hint="eastAsia" w:ascii="仿宋" w:hAnsi="仿宋" w:eastAsia="仿宋" w:cs="仿宋"/>
          <w:color w:val="000000"/>
          <w:kern w:val="0"/>
          <w:sz w:val="32"/>
          <w:szCs w:val="32"/>
          <w:lang w:val="en-US" w:eastAsia="zh-CN" w:bidi="ar"/>
        </w:rPr>
        <w:t>已入库机构承接具体项目后将开展服务考核，考核管理按照公司中介机构库管理制度执行。入库不等于保证项目委托，具体项目将从库内通过比价、抽签等方式择优选取。出现资料造假、执业重大差错、被主管部门处罚、拒绝承接任务、廉洁违规情形直接清退出库。</w:t>
      </w:r>
    </w:p>
    <w:p w14:paraId="790E9918">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topLinePunct w:val="0"/>
        <w:bidi w:val="0"/>
        <w:adjustRightInd/>
        <w:snapToGrid/>
        <w:spacing w:before="0" w:beforeAutospacing="0" w:after="0" w:afterAutospacing="0" w:line="520" w:lineRule="exact"/>
        <w:ind w:leftChars="0" w:right="0" w:rightChars="0"/>
        <w:jc w:val="left"/>
        <w:textAlignment w:val="auto"/>
        <w:rPr>
          <w:rFonts w:hint="eastAsia" w:ascii="仿宋" w:hAnsi="仿宋" w:eastAsia="仿宋" w:cs="仿宋"/>
          <w:color w:val="000000"/>
          <w:kern w:val="0"/>
          <w:sz w:val="32"/>
          <w:szCs w:val="32"/>
          <w:lang w:val="en-US" w:eastAsia="zh-CN" w:bidi="ar"/>
        </w:rPr>
      </w:pPr>
    </w:p>
    <w:p w14:paraId="7C365C86">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topLinePunct w:val="0"/>
        <w:bidi w:val="0"/>
        <w:adjustRightInd/>
        <w:snapToGrid/>
        <w:spacing w:before="0" w:beforeAutospacing="0" w:after="0" w:afterAutospacing="0" w:line="520" w:lineRule="exact"/>
        <w:ind w:leftChars="0" w:right="0" w:rightChars="0"/>
        <w:jc w:val="left"/>
        <w:textAlignment w:val="auto"/>
        <w:rPr>
          <w:rFonts w:hint="eastAsia" w:ascii="仿宋" w:hAnsi="仿宋" w:eastAsia="仿宋" w:cs="仿宋"/>
          <w:color w:val="000000"/>
          <w:kern w:val="0"/>
          <w:sz w:val="32"/>
          <w:szCs w:val="32"/>
          <w:lang w:val="en-US" w:eastAsia="zh-CN" w:bidi="ar"/>
        </w:rPr>
      </w:pPr>
    </w:p>
    <w:p w14:paraId="10D9F0D9">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topLinePunct w:val="0"/>
        <w:bidi w:val="0"/>
        <w:adjustRightInd/>
        <w:snapToGrid/>
        <w:spacing w:before="0" w:beforeAutospacing="0" w:after="0" w:afterAutospacing="0" w:line="520" w:lineRule="exact"/>
        <w:ind w:leftChars="0" w:right="0" w:rightChars="0"/>
        <w:jc w:val="left"/>
        <w:textAlignment w:val="auto"/>
        <w:rPr>
          <w:rFonts w:hint="eastAsia" w:ascii="仿宋" w:hAnsi="仿宋" w:eastAsia="仿宋" w:cs="仿宋"/>
          <w:color w:val="000000"/>
          <w:kern w:val="0"/>
          <w:sz w:val="32"/>
          <w:szCs w:val="32"/>
          <w:lang w:val="en-US" w:eastAsia="zh-CN" w:bidi="ar"/>
        </w:rPr>
      </w:pPr>
    </w:p>
    <w:p w14:paraId="78F5556B">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topLinePunct w:val="0"/>
        <w:bidi w:val="0"/>
        <w:adjustRightInd/>
        <w:snapToGrid/>
        <w:spacing w:before="0" w:beforeAutospacing="0" w:after="0" w:afterAutospacing="0" w:line="520" w:lineRule="exact"/>
        <w:ind w:leftChars="0" w:right="0" w:rightChars="0"/>
        <w:jc w:val="left"/>
        <w:textAlignment w:val="auto"/>
        <w:rPr>
          <w:rFonts w:hint="eastAsia" w:ascii="仿宋" w:hAnsi="仿宋" w:eastAsia="仿宋" w:cs="仿宋"/>
          <w:color w:val="000000"/>
          <w:kern w:val="0"/>
          <w:sz w:val="32"/>
          <w:szCs w:val="32"/>
          <w:lang w:val="en-US" w:eastAsia="zh-CN" w:bidi="ar"/>
        </w:rPr>
      </w:pPr>
    </w:p>
    <w:p w14:paraId="61D2CDA5">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topLinePunct w:val="0"/>
        <w:bidi w:val="0"/>
        <w:adjustRightInd/>
        <w:snapToGrid/>
        <w:spacing w:before="0" w:beforeAutospacing="0" w:after="0" w:afterAutospacing="0" w:line="520" w:lineRule="exact"/>
        <w:ind w:leftChars="0" w:right="0" w:rightChars="0"/>
        <w:jc w:val="left"/>
        <w:textAlignment w:val="auto"/>
        <w:rPr>
          <w:rFonts w:hint="eastAsia" w:ascii="仿宋" w:hAnsi="仿宋" w:eastAsia="仿宋" w:cs="仿宋"/>
          <w:color w:val="000000"/>
          <w:kern w:val="0"/>
          <w:sz w:val="32"/>
          <w:szCs w:val="32"/>
          <w:lang w:val="en-US" w:eastAsia="zh-CN" w:bidi="ar"/>
        </w:rPr>
      </w:pPr>
    </w:p>
    <w:p w14:paraId="0F66154A">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topLinePunct w:val="0"/>
        <w:bidi w:val="0"/>
        <w:adjustRightInd/>
        <w:snapToGrid/>
        <w:spacing w:before="0" w:beforeAutospacing="0" w:after="0" w:afterAutospacing="0" w:line="520" w:lineRule="exact"/>
        <w:ind w:leftChars="0" w:right="0" w:rightChars="0"/>
        <w:jc w:val="left"/>
        <w:textAlignment w:val="auto"/>
        <w:rPr>
          <w:rFonts w:hint="eastAsia" w:ascii="仿宋" w:hAnsi="仿宋" w:eastAsia="仿宋" w:cs="仿宋"/>
          <w:color w:val="000000"/>
          <w:kern w:val="0"/>
          <w:sz w:val="32"/>
          <w:szCs w:val="32"/>
          <w:lang w:val="en-US" w:eastAsia="zh-CN" w:bidi="ar"/>
        </w:rPr>
      </w:pPr>
    </w:p>
    <w:p w14:paraId="4A6F4BED">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topLinePunct w:val="0"/>
        <w:bidi w:val="0"/>
        <w:adjustRightInd/>
        <w:snapToGrid/>
        <w:spacing w:before="0" w:beforeAutospacing="0" w:after="0" w:afterAutospacing="0" w:line="520" w:lineRule="exact"/>
        <w:ind w:leftChars="0" w:right="0" w:rightChars="0"/>
        <w:jc w:val="left"/>
        <w:textAlignment w:val="auto"/>
        <w:rPr>
          <w:rFonts w:hint="eastAsia" w:ascii="仿宋" w:hAnsi="仿宋" w:eastAsia="仿宋" w:cs="仿宋"/>
          <w:color w:val="000000"/>
          <w:kern w:val="0"/>
          <w:sz w:val="32"/>
          <w:szCs w:val="32"/>
          <w:lang w:val="en-US" w:eastAsia="zh-CN" w:bidi="ar"/>
        </w:rPr>
      </w:pPr>
    </w:p>
    <w:p w14:paraId="506BD9F1">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topLinePunct w:val="0"/>
        <w:bidi w:val="0"/>
        <w:adjustRightInd/>
        <w:snapToGrid/>
        <w:spacing w:before="0" w:beforeAutospacing="0" w:after="0" w:afterAutospacing="0" w:line="520" w:lineRule="exact"/>
        <w:ind w:leftChars="0" w:right="0" w:rightChars="0"/>
        <w:jc w:val="left"/>
        <w:textAlignment w:val="auto"/>
        <w:rPr>
          <w:rFonts w:hint="eastAsia" w:ascii="仿宋" w:hAnsi="仿宋" w:eastAsia="仿宋" w:cs="仿宋"/>
          <w:color w:val="000000"/>
          <w:kern w:val="0"/>
          <w:sz w:val="32"/>
          <w:szCs w:val="32"/>
          <w:lang w:val="en-US" w:eastAsia="zh-CN" w:bidi="ar"/>
        </w:rPr>
      </w:pPr>
    </w:p>
    <w:p w14:paraId="5B01EA6A">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topLinePunct w:val="0"/>
        <w:bidi w:val="0"/>
        <w:adjustRightInd/>
        <w:snapToGrid/>
        <w:spacing w:before="0" w:beforeAutospacing="0" w:after="0" w:afterAutospacing="0" w:line="520" w:lineRule="exact"/>
        <w:ind w:leftChars="0" w:right="0" w:rightChars="0"/>
        <w:jc w:val="left"/>
        <w:textAlignment w:val="auto"/>
        <w:rPr>
          <w:rFonts w:hint="eastAsia" w:ascii="仿宋" w:hAnsi="仿宋" w:eastAsia="仿宋" w:cs="仿宋"/>
          <w:color w:val="000000"/>
          <w:kern w:val="0"/>
          <w:sz w:val="32"/>
          <w:szCs w:val="32"/>
          <w:lang w:val="en-US" w:eastAsia="zh-CN" w:bidi="ar"/>
        </w:rPr>
      </w:pPr>
    </w:p>
    <w:p w14:paraId="09F9B3E7">
      <w:pPr>
        <w:pStyle w:val="3"/>
        <w:keepNext w:val="0"/>
        <w:keepLines w:val="0"/>
        <w:pageBreakBefore w:val="0"/>
        <w:widowControl/>
        <w:numPr>
          <w:ilvl w:val="0"/>
          <w:numId w:val="1"/>
        </w:numPr>
        <w:suppressLineNumbers w:val="0"/>
        <w:pBdr>
          <w:top w:val="none" w:color="auto" w:sz="0" w:space="0"/>
          <w:left w:val="none" w:color="auto" w:sz="0" w:space="0"/>
          <w:bottom w:val="none" w:color="auto" w:sz="0" w:space="0"/>
          <w:right w:val="none" w:color="auto" w:sz="0" w:space="0"/>
        </w:pBdr>
        <w:kinsoku/>
        <w:wordWrap/>
        <w:topLinePunct w:val="0"/>
        <w:bidi w:val="0"/>
        <w:adjustRightInd/>
        <w:snapToGrid/>
        <w:spacing w:before="0" w:beforeAutospacing="0" w:after="0" w:afterAutospacing="0" w:line="520" w:lineRule="exact"/>
        <w:ind w:left="0" w:right="0"/>
        <w:jc w:val="center"/>
        <w:textAlignment w:val="auto"/>
        <w:rPr>
          <w:rFonts w:hint="eastAsia" w:ascii="仿宋" w:hAnsi="仿宋" w:eastAsia="仿宋" w:cs="仿宋"/>
          <w:color w:val="000000"/>
          <w:sz w:val="32"/>
          <w:szCs w:val="32"/>
        </w:rPr>
      </w:pPr>
      <w:r>
        <w:rPr>
          <w:rFonts w:hint="eastAsia" w:ascii="仿宋" w:hAnsi="仿宋" w:eastAsia="仿宋" w:cs="仿宋"/>
          <w:color w:val="000000"/>
          <w:sz w:val="32"/>
          <w:szCs w:val="32"/>
        </w:rPr>
        <w:t>申请响应文件格式（自拟）</w:t>
      </w:r>
    </w:p>
    <w:p w14:paraId="3A9A2D1D">
      <w:pPr>
        <w:numPr>
          <w:numId w:val="0"/>
        </w:numPr>
        <w:rPr>
          <w:rFonts w:hint="eastAsia"/>
        </w:rPr>
      </w:pPr>
    </w:p>
    <w:p w14:paraId="547267BD">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topLinePunct w:val="0"/>
        <w:bidi w:val="0"/>
        <w:adjustRightInd/>
        <w:snapToGrid/>
        <w:spacing w:before="0" w:beforeAutospacing="0" w:after="0" w:afterAutospacing="0" w:line="520" w:lineRule="exact"/>
        <w:ind w:left="0" w:right="0"/>
        <w:jc w:val="center"/>
        <w:textAlignment w:val="auto"/>
        <w:rPr>
          <w:rFonts w:hint="eastAsia" w:ascii="仿宋" w:hAnsi="仿宋" w:eastAsia="仿宋" w:cs="仿宋"/>
          <w:color w:val="000000"/>
          <w:sz w:val="32"/>
          <w:szCs w:val="32"/>
        </w:rPr>
      </w:pPr>
      <w:r>
        <w:rPr>
          <w:rFonts w:hint="eastAsia" w:ascii="仿宋" w:hAnsi="仿宋" w:eastAsia="仿宋" w:cs="仿宋"/>
          <w:color w:val="000000"/>
          <w:sz w:val="32"/>
          <w:szCs w:val="32"/>
        </w:rPr>
        <w:t>江西建锐工程建设有限公司 2026 年度招标代理机构入库项目响应文件</w:t>
      </w:r>
    </w:p>
    <w:p w14:paraId="451852AE">
      <w:pPr>
        <w:rPr>
          <w:rFonts w:hint="eastAsia" w:ascii="仿宋" w:hAnsi="仿宋" w:eastAsia="仿宋" w:cs="仿宋"/>
          <w:color w:val="000000"/>
          <w:sz w:val="32"/>
          <w:szCs w:val="32"/>
        </w:rPr>
      </w:pPr>
    </w:p>
    <w:p w14:paraId="0D9D0884">
      <w:pPr>
        <w:rPr>
          <w:rFonts w:hint="eastAsia" w:ascii="仿宋" w:hAnsi="仿宋" w:eastAsia="仿宋" w:cs="仿宋"/>
          <w:color w:val="000000"/>
          <w:sz w:val="32"/>
          <w:szCs w:val="32"/>
        </w:rPr>
      </w:pPr>
    </w:p>
    <w:p w14:paraId="4C7046ED">
      <w:pPr>
        <w:rPr>
          <w:rFonts w:hint="eastAsia" w:ascii="仿宋" w:hAnsi="仿宋" w:eastAsia="仿宋" w:cs="仿宋"/>
          <w:color w:val="000000"/>
          <w:sz w:val="32"/>
          <w:szCs w:val="32"/>
        </w:rPr>
      </w:pPr>
    </w:p>
    <w:p w14:paraId="59DA7064">
      <w:pPr>
        <w:rPr>
          <w:rFonts w:hint="eastAsia" w:ascii="仿宋" w:hAnsi="仿宋" w:eastAsia="仿宋" w:cs="仿宋"/>
          <w:color w:val="000000"/>
          <w:sz w:val="32"/>
          <w:szCs w:val="32"/>
        </w:rPr>
      </w:pPr>
    </w:p>
    <w:p w14:paraId="66191048">
      <w:pPr>
        <w:rPr>
          <w:rFonts w:hint="eastAsia" w:ascii="仿宋" w:hAnsi="仿宋" w:eastAsia="仿宋" w:cs="仿宋"/>
          <w:color w:val="000000"/>
          <w:sz w:val="32"/>
          <w:szCs w:val="32"/>
        </w:rPr>
      </w:pPr>
    </w:p>
    <w:p w14:paraId="4F8887AD">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topLinePunct w:val="0"/>
        <w:bidi w:val="0"/>
        <w:adjustRightInd/>
        <w:snapToGrid/>
        <w:spacing w:before="0" w:beforeAutospacing="0" w:after="0" w:afterAutospacing="0" w:line="520" w:lineRule="exact"/>
        <w:ind w:left="0" w:right="0"/>
        <w:jc w:val="left"/>
        <w:textAlignment w:val="auto"/>
        <w:rPr>
          <w:rFonts w:hint="eastAsia" w:ascii="仿宋" w:hAnsi="仿宋" w:eastAsia="仿宋" w:cs="仿宋"/>
          <w:color w:val="000000"/>
          <w:kern w:val="0"/>
          <w:sz w:val="32"/>
          <w:szCs w:val="32"/>
          <w:lang w:val="en-US" w:eastAsia="zh-CN" w:bidi="ar"/>
        </w:rPr>
      </w:pPr>
      <w:r>
        <w:rPr>
          <w:rFonts w:hint="eastAsia" w:ascii="仿宋" w:hAnsi="仿宋" w:eastAsia="仿宋" w:cs="仿宋"/>
          <w:color w:val="000000"/>
          <w:kern w:val="0"/>
          <w:sz w:val="32"/>
          <w:szCs w:val="32"/>
          <w:lang w:val="en-US" w:eastAsia="zh-CN" w:bidi="ar"/>
        </w:rPr>
        <w:t xml:space="preserve">申请人（单位盖章）：________________ </w:t>
      </w:r>
    </w:p>
    <w:p w14:paraId="7F465402">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topLinePunct w:val="0"/>
        <w:bidi w:val="0"/>
        <w:adjustRightInd/>
        <w:snapToGrid/>
        <w:spacing w:before="0" w:beforeAutospacing="0" w:after="0" w:afterAutospacing="0" w:line="520" w:lineRule="exact"/>
        <w:ind w:left="0" w:right="0"/>
        <w:jc w:val="left"/>
        <w:textAlignment w:val="auto"/>
        <w:rPr>
          <w:rFonts w:hint="eastAsia" w:ascii="仿宋" w:hAnsi="仿宋" w:eastAsia="仿宋" w:cs="仿宋"/>
          <w:color w:val="000000"/>
          <w:kern w:val="0"/>
          <w:sz w:val="32"/>
          <w:szCs w:val="32"/>
          <w:lang w:val="en-US" w:eastAsia="zh-CN" w:bidi="ar"/>
        </w:rPr>
      </w:pPr>
    </w:p>
    <w:p w14:paraId="5C39E560">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topLinePunct w:val="0"/>
        <w:bidi w:val="0"/>
        <w:adjustRightInd/>
        <w:snapToGrid/>
        <w:spacing w:before="0" w:beforeAutospacing="0" w:after="0" w:afterAutospacing="0" w:line="520" w:lineRule="exact"/>
        <w:ind w:left="0" w:right="0"/>
        <w:jc w:val="left"/>
        <w:textAlignment w:val="auto"/>
        <w:rPr>
          <w:rFonts w:hint="eastAsia" w:ascii="仿宋" w:hAnsi="仿宋" w:eastAsia="仿宋" w:cs="仿宋"/>
          <w:color w:val="000000"/>
          <w:kern w:val="0"/>
          <w:sz w:val="32"/>
          <w:szCs w:val="32"/>
          <w:lang w:val="en-US" w:eastAsia="zh-CN" w:bidi="ar"/>
        </w:rPr>
      </w:pPr>
    </w:p>
    <w:p w14:paraId="245F5840">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topLinePunct w:val="0"/>
        <w:bidi w:val="0"/>
        <w:adjustRightInd/>
        <w:snapToGrid/>
        <w:spacing w:before="0" w:beforeAutospacing="0" w:after="0" w:afterAutospacing="0" w:line="520" w:lineRule="exact"/>
        <w:ind w:left="0" w:right="0"/>
        <w:jc w:val="left"/>
        <w:textAlignment w:val="auto"/>
        <w:rPr>
          <w:rFonts w:hint="eastAsia" w:ascii="仿宋" w:hAnsi="仿宋" w:eastAsia="仿宋" w:cs="仿宋"/>
          <w:color w:val="000000"/>
          <w:kern w:val="0"/>
          <w:sz w:val="32"/>
          <w:szCs w:val="32"/>
          <w:lang w:val="en-US" w:eastAsia="zh-CN" w:bidi="ar"/>
        </w:rPr>
      </w:pPr>
      <w:r>
        <w:rPr>
          <w:rFonts w:hint="eastAsia" w:ascii="仿宋" w:hAnsi="仿宋" w:eastAsia="仿宋" w:cs="仿宋"/>
          <w:color w:val="000000"/>
          <w:kern w:val="0"/>
          <w:sz w:val="32"/>
          <w:szCs w:val="32"/>
          <w:lang w:val="en-US" w:eastAsia="zh-CN" w:bidi="ar"/>
        </w:rPr>
        <w:t xml:space="preserve">法定代表人：________________ </w:t>
      </w:r>
    </w:p>
    <w:p w14:paraId="6CE2BF1E">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topLinePunct w:val="0"/>
        <w:bidi w:val="0"/>
        <w:adjustRightInd/>
        <w:snapToGrid/>
        <w:spacing w:before="0" w:beforeAutospacing="0" w:after="0" w:afterAutospacing="0" w:line="520" w:lineRule="exact"/>
        <w:ind w:left="0" w:right="0"/>
        <w:jc w:val="left"/>
        <w:textAlignment w:val="auto"/>
        <w:rPr>
          <w:rFonts w:hint="eastAsia" w:ascii="仿宋" w:hAnsi="仿宋" w:eastAsia="仿宋" w:cs="仿宋"/>
          <w:color w:val="000000"/>
          <w:kern w:val="0"/>
          <w:sz w:val="32"/>
          <w:szCs w:val="32"/>
          <w:lang w:val="en-US" w:eastAsia="zh-CN" w:bidi="ar"/>
        </w:rPr>
      </w:pPr>
    </w:p>
    <w:p w14:paraId="4C8AA8B3">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topLinePunct w:val="0"/>
        <w:bidi w:val="0"/>
        <w:adjustRightInd/>
        <w:snapToGrid/>
        <w:spacing w:before="0" w:beforeAutospacing="0" w:after="0" w:afterAutospacing="0" w:line="520" w:lineRule="exact"/>
        <w:ind w:left="0" w:right="0"/>
        <w:jc w:val="left"/>
        <w:textAlignment w:val="auto"/>
        <w:rPr>
          <w:rFonts w:hint="eastAsia" w:ascii="仿宋" w:hAnsi="仿宋" w:eastAsia="仿宋" w:cs="仿宋"/>
          <w:color w:val="000000"/>
          <w:kern w:val="0"/>
          <w:sz w:val="32"/>
          <w:szCs w:val="32"/>
          <w:lang w:val="en-US" w:eastAsia="zh-CN" w:bidi="ar"/>
        </w:rPr>
      </w:pPr>
    </w:p>
    <w:p w14:paraId="6FF10213">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topLinePunct w:val="0"/>
        <w:bidi w:val="0"/>
        <w:adjustRightInd/>
        <w:snapToGrid/>
        <w:spacing w:before="0" w:beforeAutospacing="0" w:after="0" w:afterAutospacing="0" w:line="520" w:lineRule="exact"/>
        <w:ind w:left="0" w:right="0"/>
        <w:jc w:val="left"/>
        <w:textAlignment w:val="auto"/>
        <w:rPr>
          <w:rFonts w:hint="eastAsia" w:ascii="仿宋" w:hAnsi="仿宋" w:eastAsia="仿宋" w:cs="仿宋"/>
          <w:color w:val="000000"/>
          <w:kern w:val="0"/>
          <w:sz w:val="32"/>
          <w:szCs w:val="32"/>
          <w:lang w:val="en-US" w:eastAsia="zh-CN" w:bidi="ar"/>
        </w:rPr>
      </w:pPr>
      <w:r>
        <w:rPr>
          <w:rFonts w:hint="eastAsia" w:ascii="仿宋" w:hAnsi="仿宋" w:eastAsia="仿宋" w:cs="仿宋"/>
          <w:color w:val="000000"/>
          <w:kern w:val="0"/>
          <w:sz w:val="32"/>
          <w:szCs w:val="32"/>
          <w:lang w:val="en-US" w:eastAsia="zh-CN" w:bidi="ar"/>
        </w:rPr>
        <w:t>2026 年____月____日</w:t>
      </w:r>
    </w:p>
    <w:p w14:paraId="2740A27E">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topLinePunct w:val="0"/>
        <w:bidi w:val="0"/>
        <w:adjustRightInd/>
        <w:snapToGrid/>
        <w:spacing w:before="0" w:beforeAutospacing="0" w:after="0" w:afterAutospacing="0" w:line="520" w:lineRule="exact"/>
        <w:ind w:left="0" w:right="0"/>
        <w:jc w:val="left"/>
        <w:textAlignment w:val="auto"/>
        <w:rPr>
          <w:rFonts w:hint="eastAsia" w:ascii="仿宋" w:hAnsi="仿宋" w:eastAsia="仿宋" w:cs="仿宋"/>
          <w:color w:val="000000"/>
          <w:kern w:val="0"/>
          <w:sz w:val="32"/>
          <w:szCs w:val="32"/>
          <w:lang w:val="en-US" w:eastAsia="zh-CN" w:bidi="ar"/>
        </w:rPr>
      </w:pPr>
    </w:p>
    <w:p w14:paraId="5B827643">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topLinePunct w:val="0"/>
        <w:bidi w:val="0"/>
        <w:adjustRightInd/>
        <w:snapToGrid/>
        <w:spacing w:before="0" w:beforeAutospacing="0" w:after="0" w:afterAutospacing="0" w:line="520" w:lineRule="exact"/>
        <w:ind w:left="0" w:right="0"/>
        <w:jc w:val="left"/>
        <w:textAlignment w:val="auto"/>
        <w:rPr>
          <w:rFonts w:hint="eastAsia" w:ascii="仿宋" w:hAnsi="仿宋" w:eastAsia="仿宋" w:cs="仿宋"/>
          <w:color w:val="000000"/>
          <w:kern w:val="0"/>
          <w:sz w:val="32"/>
          <w:szCs w:val="32"/>
          <w:lang w:val="en-US" w:eastAsia="zh-CN" w:bidi="ar"/>
        </w:rPr>
      </w:pPr>
    </w:p>
    <w:p w14:paraId="5BF7AABE">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topLinePunct w:val="0"/>
        <w:bidi w:val="0"/>
        <w:adjustRightInd/>
        <w:snapToGrid/>
        <w:spacing w:before="0" w:beforeAutospacing="0" w:after="0" w:afterAutospacing="0" w:line="520" w:lineRule="exact"/>
        <w:ind w:left="0" w:right="0"/>
        <w:jc w:val="left"/>
        <w:textAlignment w:val="auto"/>
        <w:rPr>
          <w:rFonts w:hint="eastAsia" w:ascii="仿宋" w:hAnsi="仿宋" w:eastAsia="仿宋" w:cs="仿宋"/>
          <w:color w:val="000000"/>
          <w:kern w:val="0"/>
          <w:sz w:val="32"/>
          <w:szCs w:val="32"/>
          <w:lang w:val="en-US" w:eastAsia="zh-CN" w:bidi="ar"/>
        </w:rPr>
      </w:pPr>
    </w:p>
    <w:p w14:paraId="5F83CF12">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topLinePunct w:val="0"/>
        <w:bidi w:val="0"/>
        <w:adjustRightInd/>
        <w:snapToGrid/>
        <w:spacing w:before="0" w:beforeAutospacing="0" w:after="0" w:afterAutospacing="0" w:line="520" w:lineRule="exact"/>
        <w:ind w:left="0" w:right="0"/>
        <w:jc w:val="left"/>
        <w:textAlignment w:val="auto"/>
        <w:rPr>
          <w:rFonts w:hint="eastAsia" w:ascii="仿宋" w:hAnsi="仿宋" w:eastAsia="仿宋" w:cs="仿宋"/>
          <w:color w:val="000000"/>
          <w:kern w:val="0"/>
          <w:sz w:val="32"/>
          <w:szCs w:val="32"/>
          <w:lang w:val="en-US" w:eastAsia="zh-CN" w:bidi="ar"/>
        </w:rPr>
      </w:pPr>
    </w:p>
    <w:p w14:paraId="5A3A273A">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topLinePunct w:val="0"/>
        <w:bidi w:val="0"/>
        <w:adjustRightInd/>
        <w:snapToGrid/>
        <w:spacing w:before="0" w:beforeAutospacing="0" w:after="0" w:afterAutospacing="0" w:line="520" w:lineRule="exact"/>
        <w:ind w:left="0" w:right="0"/>
        <w:jc w:val="left"/>
        <w:textAlignment w:val="auto"/>
        <w:rPr>
          <w:rFonts w:hint="eastAsia" w:ascii="仿宋" w:hAnsi="仿宋" w:eastAsia="仿宋" w:cs="仿宋"/>
          <w:color w:val="000000"/>
          <w:kern w:val="0"/>
          <w:sz w:val="32"/>
          <w:szCs w:val="32"/>
          <w:lang w:val="en-US" w:eastAsia="zh-CN" w:bidi="ar"/>
        </w:rPr>
      </w:pPr>
    </w:p>
    <w:p w14:paraId="0770EB7F">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topLinePunct w:val="0"/>
        <w:bidi w:val="0"/>
        <w:adjustRightInd/>
        <w:snapToGrid/>
        <w:spacing w:before="0" w:beforeAutospacing="0" w:after="0" w:afterAutospacing="0" w:line="520" w:lineRule="exact"/>
        <w:ind w:left="0" w:right="0"/>
        <w:jc w:val="left"/>
        <w:textAlignment w:val="auto"/>
        <w:rPr>
          <w:rFonts w:hint="eastAsia" w:ascii="仿宋" w:hAnsi="仿宋" w:eastAsia="仿宋" w:cs="仿宋"/>
          <w:color w:val="000000"/>
          <w:kern w:val="0"/>
          <w:sz w:val="32"/>
          <w:szCs w:val="32"/>
          <w:lang w:val="en-US" w:eastAsia="zh-CN" w:bidi="ar"/>
        </w:rPr>
      </w:pPr>
    </w:p>
    <w:p w14:paraId="6F6C2DC3">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topLinePunct w:val="0"/>
        <w:bidi w:val="0"/>
        <w:adjustRightInd/>
        <w:snapToGrid/>
        <w:spacing w:before="0" w:beforeAutospacing="0" w:after="0" w:afterAutospacing="0" w:line="520" w:lineRule="exact"/>
        <w:ind w:left="0" w:right="0"/>
        <w:jc w:val="left"/>
        <w:textAlignment w:val="auto"/>
        <w:rPr>
          <w:rFonts w:hint="eastAsia" w:ascii="仿宋" w:hAnsi="仿宋" w:eastAsia="仿宋" w:cs="仿宋"/>
          <w:color w:val="000000"/>
          <w:kern w:val="0"/>
          <w:sz w:val="32"/>
          <w:szCs w:val="32"/>
          <w:lang w:val="en-US" w:eastAsia="zh-CN" w:bidi="ar"/>
        </w:rPr>
      </w:pPr>
    </w:p>
    <w:p w14:paraId="28D50BB8">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topLinePunct w:val="0"/>
        <w:bidi w:val="0"/>
        <w:adjustRightInd/>
        <w:snapToGrid/>
        <w:spacing w:before="0" w:beforeAutospacing="0" w:after="0" w:afterAutospacing="0" w:line="520" w:lineRule="exact"/>
        <w:ind w:left="0" w:right="0"/>
        <w:jc w:val="left"/>
        <w:textAlignment w:val="auto"/>
        <w:rPr>
          <w:rFonts w:hint="eastAsia" w:ascii="仿宋" w:hAnsi="仿宋" w:eastAsia="仿宋" w:cs="仿宋"/>
          <w:color w:val="000000"/>
          <w:kern w:val="0"/>
          <w:sz w:val="32"/>
          <w:szCs w:val="32"/>
          <w:lang w:val="en-US" w:eastAsia="zh-CN" w:bidi="ar"/>
        </w:rPr>
      </w:pPr>
    </w:p>
    <w:p w14:paraId="5017CCFD">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topLinePunct w:val="0"/>
        <w:bidi w:val="0"/>
        <w:adjustRightInd/>
        <w:snapToGrid/>
        <w:spacing w:before="0" w:beforeAutospacing="0" w:after="0" w:afterAutospacing="0" w:line="520" w:lineRule="exact"/>
        <w:ind w:left="0" w:right="0"/>
        <w:jc w:val="left"/>
        <w:textAlignment w:val="auto"/>
        <w:rPr>
          <w:rFonts w:hint="eastAsia" w:ascii="仿宋" w:hAnsi="仿宋" w:eastAsia="仿宋" w:cs="仿宋"/>
          <w:color w:val="000000"/>
          <w:kern w:val="0"/>
          <w:sz w:val="32"/>
          <w:szCs w:val="32"/>
          <w:lang w:val="en-US" w:eastAsia="zh-CN" w:bidi="ar"/>
        </w:rPr>
      </w:pPr>
    </w:p>
    <w:p w14:paraId="431E04D9">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topLinePunct w:val="0"/>
        <w:bidi w:val="0"/>
        <w:adjustRightInd/>
        <w:snapToGrid/>
        <w:spacing w:before="0" w:beforeAutospacing="0" w:after="0" w:afterAutospacing="0" w:line="520" w:lineRule="exact"/>
        <w:ind w:left="0" w:right="0"/>
        <w:jc w:val="left"/>
        <w:textAlignment w:val="auto"/>
        <w:rPr>
          <w:rFonts w:hint="eastAsia" w:ascii="仿宋" w:hAnsi="仿宋" w:eastAsia="仿宋" w:cs="仿宋"/>
          <w:color w:val="000000"/>
          <w:kern w:val="0"/>
          <w:sz w:val="32"/>
          <w:szCs w:val="32"/>
          <w:lang w:val="en-US" w:eastAsia="zh-CN" w:bidi="ar"/>
        </w:rPr>
      </w:pPr>
    </w:p>
    <w:p w14:paraId="64BB89FC">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topLinePunct w:val="0"/>
        <w:bidi w:val="0"/>
        <w:adjustRightInd/>
        <w:snapToGrid/>
        <w:spacing w:before="0" w:beforeAutospacing="0" w:after="0" w:afterAutospacing="0" w:line="520" w:lineRule="exact"/>
        <w:ind w:left="0" w:right="0"/>
        <w:jc w:val="left"/>
        <w:textAlignment w:val="auto"/>
        <w:rPr>
          <w:rFonts w:hint="eastAsia" w:ascii="仿宋" w:hAnsi="仿宋" w:eastAsia="仿宋" w:cs="仿宋"/>
          <w:color w:val="000000"/>
          <w:sz w:val="32"/>
          <w:szCs w:val="32"/>
        </w:rPr>
      </w:pPr>
      <w:r>
        <w:rPr>
          <w:rFonts w:hint="eastAsia" w:ascii="仿宋" w:hAnsi="仿宋" w:eastAsia="仿宋" w:cs="仿宋"/>
          <w:color w:val="000000"/>
          <w:sz w:val="32"/>
          <w:szCs w:val="32"/>
        </w:rPr>
        <w:t>附件</w:t>
      </w:r>
    </w:p>
    <w:p w14:paraId="1036F75B">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topLinePunct w:val="0"/>
        <w:bidi w:val="0"/>
        <w:adjustRightInd/>
        <w:snapToGrid/>
        <w:spacing w:before="0" w:beforeAutospacing="0" w:after="0" w:afterAutospacing="0" w:line="520" w:lineRule="exact"/>
        <w:ind w:left="0" w:right="0"/>
        <w:jc w:val="center"/>
        <w:textAlignment w:val="auto"/>
        <w:rPr>
          <w:rFonts w:hint="eastAsia" w:ascii="仿宋" w:hAnsi="仿宋" w:eastAsia="仿宋" w:cs="仿宋"/>
          <w:color w:val="000000"/>
          <w:sz w:val="32"/>
          <w:szCs w:val="32"/>
        </w:rPr>
      </w:pPr>
      <w:r>
        <w:rPr>
          <w:rFonts w:hint="eastAsia" w:ascii="仿宋" w:hAnsi="仿宋" w:eastAsia="仿宋" w:cs="仿宋"/>
          <w:color w:val="000000"/>
          <w:sz w:val="32"/>
          <w:szCs w:val="32"/>
        </w:rPr>
        <w:t>申请响应函</w:t>
      </w:r>
    </w:p>
    <w:p w14:paraId="2A9BAC8A">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topLinePunct w:val="0"/>
        <w:bidi w:val="0"/>
        <w:adjustRightInd/>
        <w:snapToGrid/>
        <w:spacing w:before="0" w:beforeAutospacing="0" w:after="0" w:afterAutospacing="0" w:line="520" w:lineRule="exact"/>
        <w:ind w:left="0" w:right="0"/>
        <w:jc w:val="left"/>
        <w:textAlignment w:val="auto"/>
        <w:rPr>
          <w:rFonts w:hint="eastAsia" w:ascii="仿宋" w:hAnsi="仿宋" w:eastAsia="仿宋" w:cs="仿宋"/>
          <w:color w:val="000000"/>
          <w:kern w:val="0"/>
          <w:sz w:val="32"/>
          <w:szCs w:val="32"/>
          <w:lang w:val="en-US" w:eastAsia="zh-CN" w:bidi="ar"/>
        </w:rPr>
      </w:pPr>
      <w:r>
        <w:rPr>
          <w:rFonts w:hint="eastAsia" w:ascii="仿宋" w:hAnsi="仿宋" w:eastAsia="仿宋" w:cs="仿宋"/>
          <w:color w:val="000000"/>
          <w:kern w:val="0"/>
          <w:sz w:val="32"/>
          <w:szCs w:val="32"/>
          <w:lang w:val="en-US" w:eastAsia="zh-CN" w:bidi="ar"/>
        </w:rPr>
        <w:t xml:space="preserve">致：江西建锐工程建设有限公司 </w:t>
      </w:r>
    </w:p>
    <w:p w14:paraId="1077F83D">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topLinePunct w:val="0"/>
        <w:bidi w:val="0"/>
        <w:adjustRightInd/>
        <w:snapToGrid/>
        <w:spacing w:before="0" w:beforeAutospacing="0" w:after="0" w:afterAutospacing="0" w:line="520" w:lineRule="exact"/>
        <w:ind w:left="0" w:right="0" w:firstLine="640" w:firstLineChars="200"/>
        <w:jc w:val="left"/>
        <w:textAlignment w:val="auto"/>
        <w:rPr>
          <w:rFonts w:hint="eastAsia" w:ascii="仿宋" w:hAnsi="仿宋" w:eastAsia="仿宋" w:cs="仿宋"/>
          <w:color w:val="000000"/>
          <w:sz w:val="32"/>
          <w:szCs w:val="32"/>
        </w:rPr>
      </w:pPr>
      <w:r>
        <w:rPr>
          <w:rFonts w:hint="eastAsia" w:ascii="仿宋" w:hAnsi="仿宋" w:eastAsia="仿宋" w:cs="仿宋"/>
          <w:color w:val="000000"/>
          <w:kern w:val="0"/>
          <w:sz w:val="32"/>
          <w:szCs w:val="32"/>
          <w:lang w:val="en-US" w:eastAsia="zh-CN" w:bidi="ar"/>
        </w:rPr>
        <w:t>我方自愿申请贵司2026年度招标代理机构入库，完全理解并接受本次入库邀请文件全部条款，承诺提交全部资料真实有效，遵守贵司中介库全部管理及考核要求，如有弄虚作假自愿被清退出库并承担法律责任。</w:t>
      </w:r>
    </w:p>
    <w:p w14:paraId="33A2618B">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topLinePunct w:val="0"/>
        <w:bidi w:val="0"/>
        <w:adjustRightInd/>
        <w:snapToGrid/>
        <w:spacing w:before="0" w:beforeAutospacing="0" w:after="0" w:afterAutospacing="0" w:line="520" w:lineRule="exact"/>
        <w:ind w:left="0" w:right="0"/>
        <w:jc w:val="left"/>
        <w:textAlignment w:val="auto"/>
        <w:rPr>
          <w:rFonts w:hint="eastAsia" w:ascii="仿宋" w:hAnsi="仿宋" w:eastAsia="仿宋" w:cs="仿宋"/>
          <w:color w:val="000000"/>
          <w:kern w:val="0"/>
          <w:sz w:val="32"/>
          <w:szCs w:val="32"/>
          <w:lang w:val="en-US" w:eastAsia="zh-CN" w:bidi="ar"/>
        </w:rPr>
      </w:pPr>
      <w:r>
        <w:rPr>
          <w:rFonts w:hint="eastAsia" w:ascii="仿宋" w:hAnsi="仿宋" w:eastAsia="仿宋" w:cs="仿宋"/>
          <w:color w:val="000000"/>
          <w:kern w:val="0"/>
          <w:sz w:val="32"/>
          <w:szCs w:val="32"/>
          <w:lang w:val="en-US" w:eastAsia="zh-CN" w:bidi="ar"/>
        </w:rPr>
        <w:t>申请人（盖章）：________ </w:t>
      </w:r>
    </w:p>
    <w:p w14:paraId="7E7D4A25">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topLinePunct w:val="0"/>
        <w:bidi w:val="0"/>
        <w:adjustRightInd/>
        <w:snapToGrid/>
        <w:spacing w:before="0" w:beforeAutospacing="0" w:after="0" w:afterAutospacing="0" w:line="520" w:lineRule="exact"/>
        <w:ind w:left="0" w:right="0"/>
        <w:jc w:val="left"/>
        <w:textAlignment w:val="auto"/>
        <w:rPr>
          <w:rFonts w:hint="eastAsia" w:ascii="仿宋" w:hAnsi="仿宋" w:eastAsia="仿宋" w:cs="仿宋"/>
          <w:color w:val="000000"/>
          <w:kern w:val="0"/>
          <w:sz w:val="32"/>
          <w:szCs w:val="32"/>
          <w:lang w:val="en-US" w:eastAsia="zh-CN" w:bidi="ar"/>
        </w:rPr>
      </w:pPr>
      <w:r>
        <w:rPr>
          <w:rFonts w:hint="eastAsia" w:ascii="仿宋" w:hAnsi="仿宋" w:eastAsia="仿宋" w:cs="仿宋"/>
          <w:color w:val="000000"/>
          <w:kern w:val="0"/>
          <w:sz w:val="32"/>
          <w:szCs w:val="32"/>
          <w:lang w:val="en-US" w:eastAsia="zh-CN" w:bidi="ar"/>
        </w:rPr>
        <w:t>法定代表人签字：________ </w:t>
      </w:r>
    </w:p>
    <w:p w14:paraId="2E4FE625">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topLinePunct w:val="0"/>
        <w:bidi w:val="0"/>
        <w:adjustRightInd/>
        <w:snapToGrid/>
        <w:spacing w:before="0" w:beforeAutospacing="0" w:after="0" w:afterAutospacing="0" w:line="520" w:lineRule="exact"/>
        <w:ind w:left="0" w:right="0"/>
        <w:jc w:val="left"/>
        <w:textAlignment w:val="auto"/>
        <w:rPr>
          <w:rFonts w:hint="eastAsia" w:ascii="仿宋" w:hAnsi="仿宋" w:eastAsia="仿宋" w:cs="仿宋"/>
          <w:color w:val="000000"/>
          <w:kern w:val="0"/>
          <w:sz w:val="32"/>
          <w:szCs w:val="32"/>
          <w:lang w:val="en-US" w:eastAsia="zh-CN" w:bidi="ar"/>
        </w:rPr>
      </w:pPr>
      <w:r>
        <w:rPr>
          <w:rFonts w:hint="eastAsia" w:ascii="仿宋" w:hAnsi="仿宋" w:eastAsia="仿宋" w:cs="仿宋"/>
          <w:color w:val="000000"/>
          <w:kern w:val="0"/>
          <w:sz w:val="32"/>
          <w:szCs w:val="32"/>
          <w:lang w:val="en-US" w:eastAsia="zh-CN" w:bidi="ar"/>
        </w:rPr>
        <w:t>日期：________</w:t>
      </w:r>
    </w:p>
    <w:p w14:paraId="31CF6571">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topLinePunct w:val="0"/>
        <w:bidi w:val="0"/>
        <w:adjustRightInd/>
        <w:snapToGrid/>
        <w:spacing w:before="0" w:beforeAutospacing="0" w:after="0" w:afterAutospacing="0" w:line="520" w:lineRule="exact"/>
        <w:ind w:left="0" w:right="0"/>
        <w:jc w:val="left"/>
        <w:textAlignment w:val="auto"/>
        <w:rPr>
          <w:rFonts w:hint="eastAsia" w:ascii="仿宋" w:hAnsi="仿宋" w:eastAsia="仿宋" w:cs="仿宋"/>
          <w:color w:val="000000"/>
          <w:kern w:val="0"/>
          <w:sz w:val="32"/>
          <w:szCs w:val="32"/>
          <w:lang w:val="en-US" w:eastAsia="zh-CN" w:bidi="ar"/>
        </w:rPr>
      </w:pPr>
    </w:p>
    <w:p w14:paraId="6BC64198">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topLinePunct w:val="0"/>
        <w:bidi w:val="0"/>
        <w:adjustRightInd/>
        <w:snapToGrid/>
        <w:spacing w:before="0" w:beforeAutospacing="0" w:after="0" w:afterAutospacing="0" w:line="520" w:lineRule="exact"/>
        <w:ind w:left="0" w:right="0"/>
        <w:jc w:val="left"/>
        <w:textAlignment w:val="auto"/>
        <w:rPr>
          <w:rFonts w:hint="eastAsia" w:ascii="仿宋" w:hAnsi="仿宋" w:eastAsia="仿宋" w:cs="仿宋"/>
          <w:color w:val="000000"/>
          <w:kern w:val="0"/>
          <w:sz w:val="32"/>
          <w:szCs w:val="32"/>
          <w:lang w:val="en-US" w:eastAsia="zh-CN" w:bidi="ar"/>
        </w:rPr>
      </w:pPr>
    </w:p>
    <w:p w14:paraId="34592199">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topLinePunct w:val="0"/>
        <w:bidi w:val="0"/>
        <w:adjustRightInd/>
        <w:snapToGrid/>
        <w:spacing w:before="0" w:beforeAutospacing="0" w:after="0" w:afterAutospacing="0" w:line="520" w:lineRule="exact"/>
        <w:ind w:left="0" w:right="0"/>
        <w:jc w:val="left"/>
        <w:textAlignment w:val="auto"/>
        <w:rPr>
          <w:rFonts w:hint="eastAsia" w:ascii="仿宋" w:hAnsi="仿宋" w:eastAsia="仿宋" w:cs="仿宋"/>
          <w:color w:val="000000"/>
          <w:kern w:val="0"/>
          <w:sz w:val="32"/>
          <w:szCs w:val="32"/>
          <w:lang w:val="en-US" w:eastAsia="zh-CN" w:bidi="ar"/>
        </w:rPr>
      </w:pPr>
    </w:p>
    <w:p w14:paraId="68A03003">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topLinePunct w:val="0"/>
        <w:bidi w:val="0"/>
        <w:adjustRightInd/>
        <w:snapToGrid/>
        <w:spacing w:before="0" w:beforeAutospacing="0" w:after="0" w:afterAutospacing="0" w:line="520" w:lineRule="exact"/>
        <w:ind w:left="0" w:right="0"/>
        <w:jc w:val="left"/>
        <w:textAlignment w:val="auto"/>
        <w:rPr>
          <w:rFonts w:hint="eastAsia" w:ascii="仿宋" w:hAnsi="仿宋" w:eastAsia="仿宋" w:cs="仿宋"/>
          <w:color w:val="000000"/>
          <w:kern w:val="0"/>
          <w:sz w:val="32"/>
          <w:szCs w:val="32"/>
          <w:lang w:val="en-US" w:eastAsia="zh-CN" w:bidi="ar"/>
        </w:rPr>
      </w:pPr>
    </w:p>
    <w:p w14:paraId="36507CFD">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topLinePunct w:val="0"/>
        <w:bidi w:val="0"/>
        <w:adjustRightInd/>
        <w:snapToGrid/>
        <w:spacing w:before="0" w:beforeAutospacing="0" w:after="0" w:afterAutospacing="0" w:line="520" w:lineRule="exact"/>
        <w:ind w:left="0" w:right="0"/>
        <w:jc w:val="left"/>
        <w:textAlignment w:val="auto"/>
        <w:rPr>
          <w:rFonts w:hint="eastAsia" w:ascii="仿宋" w:hAnsi="仿宋" w:eastAsia="仿宋" w:cs="仿宋"/>
          <w:color w:val="000000"/>
          <w:kern w:val="0"/>
          <w:sz w:val="32"/>
          <w:szCs w:val="32"/>
          <w:lang w:val="en-US" w:eastAsia="zh-CN" w:bidi="ar"/>
        </w:rPr>
      </w:pPr>
    </w:p>
    <w:p w14:paraId="2CBEAFEA">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topLinePunct w:val="0"/>
        <w:bidi w:val="0"/>
        <w:adjustRightInd/>
        <w:snapToGrid/>
        <w:spacing w:before="0" w:beforeAutospacing="0" w:after="0" w:afterAutospacing="0" w:line="520" w:lineRule="exact"/>
        <w:ind w:left="0" w:right="0"/>
        <w:jc w:val="left"/>
        <w:textAlignment w:val="auto"/>
        <w:rPr>
          <w:rFonts w:hint="eastAsia" w:ascii="仿宋" w:hAnsi="仿宋" w:eastAsia="仿宋" w:cs="仿宋"/>
          <w:color w:val="000000"/>
          <w:kern w:val="0"/>
          <w:sz w:val="32"/>
          <w:szCs w:val="32"/>
          <w:lang w:val="en-US" w:eastAsia="zh-CN" w:bidi="ar"/>
        </w:rPr>
      </w:pPr>
    </w:p>
    <w:p w14:paraId="40F3BE51">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topLinePunct w:val="0"/>
        <w:bidi w:val="0"/>
        <w:adjustRightInd/>
        <w:snapToGrid/>
        <w:spacing w:before="0" w:beforeAutospacing="0" w:after="0" w:afterAutospacing="0" w:line="520" w:lineRule="exact"/>
        <w:ind w:left="0" w:right="0"/>
        <w:jc w:val="left"/>
        <w:textAlignment w:val="auto"/>
        <w:rPr>
          <w:rFonts w:hint="eastAsia" w:ascii="仿宋" w:hAnsi="仿宋" w:eastAsia="仿宋" w:cs="仿宋"/>
          <w:color w:val="000000"/>
          <w:kern w:val="0"/>
          <w:sz w:val="32"/>
          <w:szCs w:val="32"/>
          <w:lang w:val="en-US" w:eastAsia="zh-CN" w:bidi="ar"/>
        </w:rPr>
      </w:pPr>
    </w:p>
    <w:p w14:paraId="23144D44">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topLinePunct w:val="0"/>
        <w:bidi w:val="0"/>
        <w:adjustRightInd/>
        <w:snapToGrid/>
        <w:spacing w:before="0" w:beforeAutospacing="0" w:after="0" w:afterAutospacing="0" w:line="520" w:lineRule="exact"/>
        <w:ind w:left="0" w:right="0"/>
        <w:jc w:val="left"/>
        <w:textAlignment w:val="auto"/>
        <w:rPr>
          <w:rFonts w:hint="eastAsia" w:ascii="仿宋" w:hAnsi="仿宋" w:eastAsia="仿宋" w:cs="仿宋"/>
          <w:color w:val="000000"/>
          <w:kern w:val="0"/>
          <w:sz w:val="32"/>
          <w:szCs w:val="32"/>
          <w:lang w:val="en-US" w:eastAsia="zh-CN" w:bidi="ar"/>
        </w:rPr>
      </w:pPr>
    </w:p>
    <w:p w14:paraId="744F981D">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topLinePunct w:val="0"/>
        <w:bidi w:val="0"/>
        <w:adjustRightInd/>
        <w:snapToGrid/>
        <w:spacing w:before="0" w:beforeAutospacing="0" w:after="0" w:afterAutospacing="0" w:line="520" w:lineRule="exact"/>
        <w:ind w:left="0" w:right="0"/>
        <w:jc w:val="left"/>
        <w:textAlignment w:val="auto"/>
        <w:rPr>
          <w:rFonts w:hint="eastAsia" w:ascii="仿宋" w:hAnsi="仿宋" w:eastAsia="仿宋" w:cs="仿宋"/>
          <w:color w:val="000000"/>
          <w:kern w:val="0"/>
          <w:sz w:val="32"/>
          <w:szCs w:val="32"/>
          <w:lang w:val="en-US" w:eastAsia="zh-CN" w:bidi="ar"/>
        </w:rPr>
      </w:pPr>
    </w:p>
    <w:p w14:paraId="6B02DCEF">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topLinePunct w:val="0"/>
        <w:bidi w:val="0"/>
        <w:adjustRightInd/>
        <w:snapToGrid/>
        <w:spacing w:before="0" w:beforeAutospacing="0" w:after="0" w:afterAutospacing="0" w:line="520" w:lineRule="exact"/>
        <w:ind w:left="0" w:right="0"/>
        <w:jc w:val="left"/>
        <w:textAlignment w:val="auto"/>
        <w:rPr>
          <w:rFonts w:hint="eastAsia" w:ascii="仿宋" w:hAnsi="仿宋" w:eastAsia="仿宋" w:cs="仿宋"/>
          <w:color w:val="000000"/>
          <w:kern w:val="0"/>
          <w:sz w:val="32"/>
          <w:szCs w:val="32"/>
          <w:lang w:val="en-US" w:eastAsia="zh-CN" w:bidi="ar"/>
        </w:rPr>
      </w:pPr>
    </w:p>
    <w:p w14:paraId="0DDDC39C">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topLinePunct w:val="0"/>
        <w:bidi w:val="0"/>
        <w:adjustRightInd/>
        <w:snapToGrid/>
        <w:spacing w:before="0" w:beforeAutospacing="0" w:after="0" w:afterAutospacing="0" w:line="520" w:lineRule="exact"/>
        <w:ind w:left="0" w:right="0"/>
        <w:jc w:val="left"/>
        <w:textAlignment w:val="auto"/>
        <w:rPr>
          <w:rFonts w:hint="eastAsia" w:ascii="仿宋" w:hAnsi="仿宋" w:eastAsia="仿宋" w:cs="仿宋"/>
          <w:color w:val="000000"/>
          <w:kern w:val="0"/>
          <w:sz w:val="32"/>
          <w:szCs w:val="32"/>
          <w:lang w:val="en-US" w:eastAsia="zh-CN" w:bidi="ar"/>
        </w:rPr>
      </w:pPr>
    </w:p>
    <w:p w14:paraId="249B852A">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topLinePunct w:val="0"/>
        <w:bidi w:val="0"/>
        <w:adjustRightInd/>
        <w:snapToGrid/>
        <w:spacing w:before="0" w:beforeAutospacing="0" w:after="0" w:afterAutospacing="0" w:line="520" w:lineRule="exact"/>
        <w:ind w:left="0" w:right="0"/>
        <w:jc w:val="left"/>
        <w:textAlignment w:val="auto"/>
        <w:rPr>
          <w:rFonts w:hint="eastAsia" w:ascii="仿宋" w:hAnsi="仿宋" w:eastAsia="仿宋" w:cs="仿宋"/>
          <w:color w:val="000000"/>
          <w:kern w:val="0"/>
          <w:sz w:val="32"/>
          <w:szCs w:val="32"/>
          <w:lang w:val="en-US" w:eastAsia="zh-CN" w:bidi="ar"/>
        </w:rPr>
      </w:pPr>
    </w:p>
    <w:p w14:paraId="0EF6104C">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topLinePunct w:val="0"/>
        <w:bidi w:val="0"/>
        <w:adjustRightInd/>
        <w:snapToGrid/>
        <w:spacing w:before="0" w:beforeAutospacing="0" w:after="0" w:afterAutospacing="0" w:line="520" w:lineRule="exact"/>
        <w:ind w:left="0" w:right="0"/>
        <w:jc w:val="left"/>
        <w:textAlignment w:val="auto"/>
        <w:rPr>
          <w:rFonts w:hint="eastAsia" w:ascii="仿宋" w:hAnsi="仿宋" w:eastAsia="仿宋" w:cs="仿宋"/>
          <w:color w:val="000000"/>
          <w:kern w:val="0"/>
          <w:sz w:val="32"/>
          <w:szCs w:val="32"/>
          <w:lang w:val="en-US" w:eastAsia="zh-CN" w:bidi="ar"/>
        </w:rPr>
      </w:pPr>
    </w:p>
    <w:p w14:paraId="263F8D37">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topLinePunct w:val="0"/>
        <w:bidi w:val="0"/>
        <w:adjustRightInd/>
        <w:snapToGrid/>
        <w:spacing w:before="0" w:beforeAutospacing="0" w:after="0" w:afterAutospacing="0" w:line="520" w:lineRule="exact"/>
        <w:ind w:left="0" w:right="0"/>
        <w:jc w:val="left"/>
        <w:textAlignment w:val="auto"/>
        <w:rPr>
          <w:rFonts w:hint="eastAsia" w:ascii="仿宋" w:hAnsi="仿宋" w:eastAsia="仿宋" w:cs="仿宋"/>
          <w:color w:val="000000"/>
          <w:kern w:val="0"/>
          <w:sz w:val="32"/>
          <w:szCs w:val="32"/>
          <w:lang w:val="en-US" w:eastAsia="zh-CN" w:bidi="ar"/>
        </w:rPr>
      </w:pPr>
    </w:p>
    <w:p w14:paraId="66049D2C">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topLinePunct w:val="0"/>
        <w:bidi w:val="0"/>
        <w:adjustRightInd/>
        <w:snapToGrid/>
        <w:spacing w:before="0" w:beforeAutospacing="0" w:after="0" w:afterAutospacing="0" w:line="520" w:lineRule="exact"/>
        <w:ind w:left="0" w:right="0"/>
        <w:jc w:val="left"/>
        <w:textAlignment w:val="auto"/>
        <w:rPr>
          <w:rFonts w:hint="eastAsia" w:ascii="仿宋" w:hAnsi="仿宋" w:eastAsia="仿宋" w:cs="仿宋"/>
          <w:color w:val="000000"/>
          <w:kern w:val="0"/>
          <w:sz w:val="32"/>
          <w:szCs w:val="32"/>
          <w:lang w:val="en-US" w:eastAsia="zh-CN" w:bidi="ar"/>
        </w:rPr>
      </w:pPr>
    </w:p>
    <w:p w14:paraId="1D904B5F">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topLinePunct w:val="0"/>
        <w:bidi w:val="0"/>
        <w:adjustRightInd/>
        <w:snapToGrid/>
        <w:spacing w:before="0" w:beforeAutospacing="0" w:after="0" w:afterAutospacing="0" w:line="520" w:lineRule="exact"/>
        <w:ind w:left="0" w:right="0"/>
        <w:jc w:val="left"/>
        <w:textAlignment w:val="auto"/>
        <w:rPr>
          <w:rFonts w:hint="eastAsia" w:ascii="仿宋" w:hAnsi="仿宋" w:eastAsia="仿宋" w:cs="仿宋"/>
          <w:color w:val="000000"/>
          <w:kern w:val="0"/>
          <w:sz w:val="32"/>
          <w:szCs w:val="32"/>
          <w:lang w:val="en-US" w:eastAsia="zh-CN" w:bidi="ar"/>
        </w:rPr>
      </w:pPr>
    </w:p>
    <w:p w14:paraId="21778AA1">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topLinePunct w:val="0"/>
        <w:bidi w:val="0"/>
        <w:adjustRightInd/>
        <w:snapToGrid/>
        <w:spacing w:before="0" w:beforeAutospacing="0" w:after="0" w:afterAutospacing="0" w:line="520" w:lineRule="exact"/>
        <w:ind w:left="0" w:right="0"/>
        <w:jc w:val="center"/>
        <w:textAlignment w:val="auto"/>
        <w:rPr>
          <w:rFonts w:hint="eastAsia" w:ascii="仿宋" w:hAnsi="仿宋" w:eastAsia="仿宋" w:cs="仿宋"/>
          <w:color w:val="000000"/>
          <w:sz w:val="32"/>
          <w:szCs w:val="32"/>
        </w:rPr>
      </w:pPr>
      <w:r>
        <w:rPr>
          <w:rFonts w:hint="eastAsia" w:ascii="仿宋" w:hAnsi="仿宋" w:eastAsia="仿宋" w:cs="仿宋"/>
          <w:color w:val="000000"/>
          <w:sz w:val="32"/>
          <w:szCs w:val="32"/>
        </w:rPr>
        <w:t>收费承诺函</w:t>
      </w:r>
    </w:p>
    <w:p w14:paraId="3569160B">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topLinePunct w:val="0"/>
        <w:bidi w:val="0"/>
        <w:adjustRightInd/>
        <w:snapToGrid/>
        <w:spacing w:before="0" w:beforeAutospacing="0" w:after="0" w:afterAutospacing="0" w:line="520" w:lineRule="exact"/>
        <w:ind w:left="0" w:right="0" w:firstLine="640" w:firstLineChars="200"/>
        <w:jc w:val="left"/>
        <w:textAlignment w:val="auto"/>
        <w:rPr>
          <w:rFonts w:hint="eastAsia" w:ascii="仿宋" w:hAnsi="仿宋" w:eastAsia="仿宋" w:cs="仿宋"/>
          <w:color w:val="000000"/>
          <w:sz w:val="32"/>
          <w:szCs w:val="32"/>
        </w:rPr>
      </w:pPr>
      <w:r>
        <w:rPr>
          <w:rFonts w:hint="eastAsia" w:ascii="仿宋" w:hAnsi="仿宋" w:eastAsia="仿宋" w:cs="仿宋"/>
          <w:color w:val="000000"/>
          <w:kern w:val="0"/>
          <w:sz w:val="32"/>
          <w:szCs w:val="32"/>
          <w:lang w:val="en-US" w:eastAsia="zh-CN" w:bidi="ar"/>
        </w:rPr>
        <w:t>我方承诺招标代理服务费接受包干或者费率下浮模式；范围含招标文件编制、招标公告发布、答疑补遗、开评标组织、异议处理、中标公示、全套招标档案整理移交，不含评标专家劳务费、交易平台场地使用费；不额外收取报名费、资料费等杂费；如约定由中标人承担代理费，保证在招标文件中予以公开明示。</w:t>
      </w:r>
    </w:p>
    <w:p w14:paraId="01CDC424">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topLinePunct w:val="0"/>
        <w:bidi w:val="0"/>
        <w:adjustRightInd/>
        <w:snapToGrid/>
        <w:spacing w:before="0" w:beforeAutospacing="0" w:after="0" w:afterAutospacing="0" w:line="520" w:lineRule="exact"/>
        <w:ind w:left="0" w:right="0"/>
        <w:jc w:val="left"/>
        <w:textAlignment w:val="auto"/>
        <w:rPr>
          <w:rFonts w:hint="eastAsia" w:ascii="仿宋" w:hAnsi="仿宋" w:eastAsia="仿宋" w:cs="仿宋"/>
          <w:color w:val="000000"/>
          <w:kern w:val="0"/>
          <w:sz w:val="32"/>
          <w:szCs w:val="32"/>
          <w:lang w:val="en-US" w:eastAsia="zh-CN" w:bidi="ar"/>
        </w:rPr>
      </w:pPr>
      <w:r>
        <w:rPr>
          <w:rFonts w:hint="eastAsia" w:ascii="仿宋" w:hAnsi="仿宋" w:eastAsia="仿宋" w:cs="仿宋"/>
          <w:color w:val="000000"/>
          <w:kern w:val="0"/>
          <w:sz w:val="32"/>
          <w:szCs w:val="32"/>
          <w:lang w:val="en-US" w:eastAsia="zh-CN" w:bidi="ar"/>
        </w:rPr>
        <w:t>申请人（盖章）：________ </w:t>
      </w:r>
    </w:p>
    <w:p w14:paraId="0A5C4FC4">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topLinePunct w:val="0"/>
        <w:bidi w:val="0"/>
        <w:adjustRightInd/>
        <w:snapToGrid/>
        <w:spacing w:before="0" w:beforeAutospacing="0" w:after="0" w:afterAutospacing="0" w:line="520" w:lineRule="exact"/>
        <w:ind w:left="0" w:right="0"/>
        <w:jc w:val="left"/>
        <w:textAlignment w:val="auto"/>
        <w:rPr>
          <w:rFonts w:hint="eastAsia" w:ascii="仿宋" w:hAnsi="仿宋" w:eastAsia="仿宋" w:cs="仿宋"/>
          <w:color w:val="000000"/>
          <w:kern w:val="0"/>
          <w:sz w:val="32"/>
          <w:szCs w:val="32"/>
          <w:lang w:val="en-US" w:eastAsia="zh-CN" w:bidi="ar"/>
        </w:rPr>
      </w:pPr>
      <w:r>
        <w:rPr>
          <w:rFonts w:hint="eastAsia" w:ascii="仿宋" w:hAnsi="仿宋" w:eastAsia="仿宋" w:cs="仿宋"/>
          <w:color w:val="000000"/>
          <w:kern w:val="0"/>
          <w:sz w:val="32"/>
          <w:szCs w:val="32"/>
          <w:lang w:val="en-US" w:eastAsia="zh-CN" w:bidi="ar"/>
        </w:rPr>
        <w:t>法定代表人签字：________ </w:t>
      </w:r>
    </w:p>
    <w:p w14:paraId="7AA182C4">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topLinePunct w:val="0"/>
        <w:bidi w:val="0"/>
        <w:adjustRightInd/>
        <w:snapToGrid/>
        <w:spacing w:before="0" w:beforeAutospacing="0" w:after="0" w:afterAutospacing="0" w:line="520" w:lineRule="exact"/>
        <w:ind w:left="0" w:right="0"/>
        <w:jc w:val="left"/>
        <w:textAlignment w:val="auto"/>
        <w:rPr>
          <w:rFonts w:hint="eastAsia" w:ascii="仿宋" w:hAnsi="仿宋" w:eastAsia="仿宋" w:cs="仿宋"/>
          <w:color w:val="000000"/>
          <w:kern w:val="0"/>
          <w:sz w:val="32"/>
          <w:szCs w:val="32"/>
          <w:lang w:val="en-US" w:eastAsia="zh-CN" w:bidi="ar"/>
        </w:rPr>
      </w:pPr>
      <w:r>
        <w:rPr>
          <w:rFonts w:hint="eastAsia" w:ascii="仿宋" w:hAnsi="仿宋" w:eastAsia="仿宋" w:cs="仿宋"/>
          <w:color w:val="000000"/>
          <w:kern w:val="0"/>
          <w:sz w:val="32"/>
          <w:szCs w:val="32"/>
          <w:lang w:val="en-US" w:eastAsia="zh-CN" w:bidi="ar"/>
        </w:rPr>
        <w:t>日期：________</w:t>
      </w:r>
    </w:p>
    <w:p w14:paraId="68818DC4">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topLinePunct w:val="0"/>
        <w:bidi w:val="0"/>
        <w:adjustRightInd/>
        <w:snapToGrid/>
        <w:spacing w:before="0" w:beforeAutospacing="0" w:after="0" w:afterAutospacing="0" w:line="520" w:lineRule="exact"/>
        <w:ind w:left="0" w:right="0"/>
        <w:jc w:val="left"/>
        <w:textAlignment w:val="auto"/>
        <w:rPr>
          <w:rFonts w:hint="eastAsia" w:ascii="仿宋" w:hAnsi="仿宋" w:eastAsia="仿宋" w:cs="仿宋"/>
          <w:color w:val="000000"/>
          <w:kern w:val="0"/>
          <w:sz w:val="32"/>
          <w:szCs w:val="32"/>
          <w:lang w:val="en-US" w:eastAsia="zh-CN" w:bidi="ar"/>
        </w:rPr>
      </w:pPr>
    </w:p>
    <w:p w14:paraId="1617C042">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topLinePunct w:val="0"/>
        <w:bidi w:val="0"/>
        <w:adjustRightInd/>
        <w:snapToGrid/>
        <w:spacing w:before="0" w:beforeAutospacing="0" w:after="0" w:afterAutospacing="0" w:line="520" w:lineRule="exact"/>
        <w:ind w:left="0" w:right="0"/>
        <w:jc w:val="left"/>
        <w:textAlignment w:val="auto"/>
        <w:rPr>
          <w:rFonts w:hint="eastAsia" w:ascii="仿宋" w:hAnsi="仿宋" w:eastAsia="仿宋" w:cs="仿宋"/>
          <w:color w:val="000000"/>
          <w:kern w:val="0"/>
          <w:sz w:val="32"/>
          <w:szCs w:val="32"/>
          <w:lang w:val="en-US" w:eastAsia="zh-CN" w:bidi="ar"/>
        </w:rPr>
      </w:pPr>
    </w:p>
    <w:p w14:paraId="15087257">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topLinePunct w:val="0"/>
        <w:bidi w:val="0"/>
        <w:adjustRightInd/>
        <w:snapToGrid/>
        <w:spacing w:before="0" w:beforeAutospacing="0" w:after="0" w:afterAutospacing="0" w:line="520" w:lineRule="exact"/>
        <w:ind w:left="0" w:right="0"/>
        <w:jc w:val="left"/>
        <w:textAlignment w:val="auto"/>
        <w:rPr>
          <w:rFonts w:hint="eastAsia" w:ascii="仿宋" w:hAnsi="仿宋" w:eastAsia="仿宋" w:cs="仿宋"/>
          <w:color w:val="000000"/>
          <w:kern w:val="0"/>
          <w:sz w:val="32"/>
          <w:szCs w:val="32"/>
          <w:lang w:val="en-US" w:eastAsia="zh-CN" w:bidi="ar"/>
        </w:rPr>
      </w:pPr>
    </w:p>
    <w:p w14:paraId="24E6D3CB">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topLinePunct w:val="0"/>
        <w:bidi w:val="0"/>
        <w:adjustRightInd/>
        <w:snapToGrid/>
        <w:spacing w:before="0" w:beforeAutospacing="0" w:after="0" w:afterAutospacing="0" w:line="520" w:lineRule="exact"/>
        <w:ind w:left="0" w:right="0"/>
        <w:jc w:val="left"/>
        <w:textAlignment w:val="auto"/>
        <w:rPr>
          <w:rFonts w:hint="eastAsia" w:ascii="仿宋" w:hAnsi="仿宋" w:eastAsia="仿宋" w:cs="仿宋"/>
          <w:color w:val="000000"/>
          <w:kern w:val="0"/>
          <w:sz w:val="32"/>
          <w:szCs w:val="32"/>
          <w:lang w:val="en-US" w:eastAsia="zh-CN" w:bidi="ar"/>
        </w:rPr>
      </w:pPr>
    </w:p>
    <w:p w14:paraId="0DFF8AF3">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topLinePunct w:val="0"/>
        <w:bidi w:val="0"/>
        <w:adjustRightInd/>
        <w:snapToGrid/>
        <w:spacing w:before="0" w:beforeAutospacing="0" w:after="0" w:afterAutospacing="0" w:line="520" w:lineRule="exact"/>
        <w:ind w:left="0" w:right="0"/>
        <w:jc w:val="left"/>
        <w:textAlignment w:val="auto"/>
        <w:rPr>
          <w:rFonts w:hint="eastAsia" w:ascii="仿宋" w:hAnsi="仿宋" w:eastAsia="仿宋" w:cs="仿宋"/>
          <w:color w:val="000000"/>
          <w:kern w:val="0"/>
          <w:sz w:val="32"/>
          <w:szCs w:val="32"/>
          <w:lang w:val="en-US" w:eastAsia="zh-CN" w:bidi="ar"/>
        </w:rPr>
      </w:pPr>
    </w:p>
    <w:p w14:paraId="7A70662E">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topLinePunct w:val="0"/>
        <w:bidi w:val="0"/>
        <w:adjustRightInd/>
        <w:snapToGrid/>
        <w:spacing w:before="0" w:beforeAutospacing="0" w:after="0" w:afterAutospacing="0" w:line="520" w:lineRule="exact"/>
        <w:ind w:left="0" w:right="0"/>
        <w:jc w:val="left"/>
        <w:textAlignment w:val="auto"/>
        <w:rPr>
          <w:rFonts w:hint="eastAsia" w:ascii="仿宋" w:hAnsi="仿宋" w:eastAsia="仿宋" w:cs="仿宋"/>
          <w:color w:val="000000"/>
          <w:kern w:val="0"/>
          <w:sz w:val="32"/>
          <w:szCs w:val="32"/>
          <w:lang w:val="en-US" w:eastAsia="zh-CN" w:bidi="ar"/>
        </w:rPr>
      </w:pPr>
    </w:p>
    <w:p w14:paraId="4F114EC6">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topLinePunct w:val="0"/>
        <w:bidi w:val="0"/>
        <w:adjustRightInd/>
        <w:snapToGrid/>
        <w:spacing w:before="0" w:beforeAutospacing="0" w:after="0" w:afterAutospacing="0" w:line="520" w:lineRule="exact"/>
        <w:ind w:left="0" w:right="0"/>
        <w:jc w:val="left"/>
        <w:textAlignment w:val="auto"/>
        <w:rPr>
          <w:rFonts w:hint="eastAsia" w:ascii="仿宋" w:hAnsi="仿宋" w:eastAsia="仿宋" w:cs="仿宋"/>
          <w:color w:val="000000"/>
          <w:kern w:val="0"/>
          <w:sz w:val="32"/>
          <w:szCs w:val="32"/>
          <w:lang w:val="en-US" w:eastAsia="zh-CN" w:bidi="ar"/>
        </w:rPr>
      </w:pPr>
    </w:p>
    <w:p w14:paraId="1F68B36B">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topLinePunct w:val="0"/>
        <w:bidi w:val="0"/>
        <w:adjustRightInd/>
        <w:snapToGrid/>
        <w:spacing w:before="0" w:beforeAutospacing="0" w:after="0" w:afterAutospacing="0" w:line="520" w:lineRule="exact"/>
        <w:ind w:left="0" w:right="0"/>
        <w:jc w:val="left"/>
        <w:textAlignment w:val="auto"/>
        <w:rPr>
          <w:rFonts w:hint="eastAsia" w:ascii="仿宋" w:hAnsi="仿宋" w:eastAsia="仿宋" w:cs="仿宋"/>
          <w:color w:val="000000"/>
          <w:kern w:val="0"/>
          <w:sz w:val="32"/>
          <w:szCs w:val="32"/>
          <w:lang w:val="en-US" w:eastAsia="zh-CN" w:bidi="ar"/>
        </w:rPr>
      </w:pPr>
    </w:p>
    <w:p w14:paraId="2645A437">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topLinePunct w:val="0"/>
        <w:bidi w:val="0"/>
        <w:adjustRightInd/>
        <w:snapToGrid/>
        <w:spacing w:before="0" w:beforeAutospacing="0" w:after="0" w:afterAutospacing="0" w:line="520" w:lineRule="exact"/>
        <w:ind w:left="0" w:right="0"/>
        <w:jc w:val="left"/>
        <w:textAlignment w:val="auto"/>
        <w:rPr>
          <w:rFonts w:hint="eastAsia" w:ascii="仿宋" w:hAnsi="仿宋" w:eastAsia="仿宋" w:cs="仿宋"/>
          <w:color w:val="000000"/>
          <w:kern w:val="0"/>
          <w:sz w:val="32"/>
          <w:szCs w:val="32"/>
          <w:lang w:val="en-US" w:eastAsia="zh-CN" w:bidi="ar"/>
        </w:rPr>
      </w:pPr>
    </w:p>
    <w:p w14:paraId="0B366FBE">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topLinePunct w:val="0"/>
        <w:bidi w:val="0"/>
        <w:adjustRightInd/>
        <w:snapToGrid/>
        <w:spacing w:before="0" w:beforeAutospacing="0" w:after="0" w:afterAutospacing="0" w:line="520" w:lineRule="exact"/>
        <w:ind w:left="0" w:right="0"/>
        <w:jc w:val="left"/>
        <w:textAlignment w:val="auto"/>
        <w:rPr>
          <w:rFonts w:hint="eastAsia" w:ascii="仿宋" w:hAnsi="仿宋" w:eastAsia="仿宋" w:cs="仿宋"/>
          <w:color w:val="000000"/>
          <w:kern w:val="0"/>
          <w:sz w:val="32"/>
          <w:szCs w:val="32"/>
          <w:lang w:val="en-US" w:eastAsia="zh-CN" w:bidi="ar"/>
        </w:rPr>
      </w:pPr>
    </w:p>
    <w:p w14:paraId="1869BD80">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topLinePunct w:val="0"/>
        <w:bidi w:val="0"/>
        <w:adjustRightInd/>
        <w:snapToGrid/>
        <w:spacing w:before="0" w:beforeAutospacing="0" w:after="0" w:afterAutospacing="0" w:line="520" w:lineRule="exact"/>
        <w:ind w:left="0" w:right="0"/>
        <w:jc w:val="left"/>
        <w:textAlignment w:val="auto"/>
        <w:rPr>
          <w:rFonts w:hint="eastAsia" w:ascii="仿宋" w:hAnsi="仿宋" w:eastAsia="仿宋" w:cs="仿宋"/>
          <w:color w:val="000000"/>
          <w:kern w:val="0"/>
          <w:sz w:val="32"/>
          <w:szCs w:val="32"/>
          <w:lang w:val="en-US" w:eastAsia="zh-CN" w:bidi="ar"/>
        </w:rPr>
      </w:pPr>
    </w:p>
    <w:p w14:paraId="0E117DE7">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topLinePunct w:val="0"/>
        <w:bidi w:val="0"/>
        <w:adjustRightInd/>
        <w:snapToGrid/>
        <w:spacing w:before="0" w:beforeAutospacing="0" w:after="0" w:afterAutospacing="0" w:line="520" w:lineRule="exact"/>
        <w:ind w:left="0" w:right="0"/>
        <w:jc w:val="left"/>
        <w:textAlignment w:val="auto"/>
        <w:rPr>
          <w:rFonts w:hint="eastAsia" w:ascii="仿宋" w:hAnsi="仿宋" w:eastAsia="仿宋" w:cs="仿宋"/>
          <w:color w:val="000000"/>
          <w:kern w:val="0"/>
          <w:sz w:val="32"/>
          <w:szCs w:val="32"/>
          <w:lang w:val="en-US" w:eastAsia="zh-CN" w:bidi="ar"/>
        </w:rPr>
      </w:pPr>
    </w:p>
    <w:p w14:paraId="4A5AE54F">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topLinePunct w:val="0"/>
        <w:bidi w:val="0"/>
        <w:adjustRightInd/>
        <w:snapToGrid/>
        <w:spacing w:before="0" w:beforeAutospacing="0" w:after="0" w:afterAutospacing="0" w:line="520" w:lineRule="exact"/>
        <w:ind w:left="0" w:right="0"/>
        <w:jc w:val="left"/>
        <w:textAlignment w:val="auto"/>
        <w:rPr>
          <w:rFonts w:hint="eastAsia" w:ascii="仿宋" w:hAnsi="仿宋" w:eastAsia="仿宋" w:cs="仿宋"/>
          <w:color w:val="000000"/>
          <w:kern w:val="0"/>
          <w:sz w:val="32"/>
          <w:szCs w:val="32"/>
          <w:lang w:val="en-US" w:eastAsia="zh-CN" w:bidi="ar"/>
        </w:rPr>
      </w:pPr>
    </w:p>
    <w:p w14:paraId="4ECBB241">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topLinePunct w:val="0"/>
        <w:bidi w:val="0"/>
        <w:adjustRightInd/>
        <w:snapToGrid/>
        <w:spacing w:before="0" w:beforeAutospacing="0" w:after="0" w:afterAutospacing="0" w:line="520" w:lineRule="exact"/>
        <w:ind w:left="0" w:right="0"/>
        <w:jc w:val="left"/>
        <w:textAlignment w:val="auto"/>
        <w:rPr>
          <w:rFonts w:hint="eastAsia" w:ascii="仿宋" w:hAnsi="仿宋" w:eastAsia="仿宋" w:cs="仿宋"/>
          <w:color w:val="000000"/>
          <w:kern w:val="0"/>
          <w:sz w:val="32"/>
          <w:szCs w:val="32"/>
          <w:lang w:val="en-US" w:eastAsia="zh-CN" w:bidi="ar"/>
        </w:rPr>
      </w:pPr>
    </w:p>
    <w:p w14:paraId="6211DC9F">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topLinePunct w:val="0"/>
        <w:bidi w:val="0"/>
        <w:adjustRightInd/>
        <w:snapToGrid/>
        <w:spacing w:before="0" w:beforeAutospacing="0" w:after="0" w:afterAutospacing="0" w:line="520" w:lineRule="exact"/>
        <w:ind w:left="0" w:right="0"/>
        <w:jc w:val="left"/>
        <w:textAlignment w:val="auto"/>
        <w:rPr>
          <w:rFonts w:hint="eastAsia" w:ascii="仿宋" w:hAnsi="仿宋" w:eastAsia="仿宋" w:cs="仿宋"/>
          <w:color w:val="000000"/>
          <w:kern w:val="0"/>
          <w:sz w:val="32"/>
          <w:szCs w:val="32"/>
          <w:lang w:val="en-US" w:eastAsia="zh-CN" w:bidi="ar"/>
        </w:rPr>
      </w:pPr>
    </w:p>
    <w:p w14:paraId="23027188">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topLinePunct w:val="0"/>
        <w:bidi w:val="0"/>
        <w:adjustRightInd/>
        <w:snapToGrid/>
        <w:spacing w:before="0" w:beforeAutospacing="0" w:after="0" w:afterAutospacing="0" w:line="520" w:lineRule="exact"/>
        <w:ind w:left="0" w:right="0"/>
        <w:jc w:val="left"/>
        <w:textAlignment w:val="auto"/>
        <w:rPr>
          <w:rFonts w:hint="eastAsia" w:ascii="仿宋" w:hAnsi="仿宋" w:eastAsia="仿宋" w:cs="仿宋"/>
          <w:color w:val="000000"/>
          <w:kern w:val="0"/>
          <w:sz w:val="32"/>
          <w:szCs w:val="32"/>
          <w:lang w:val="en-US" w:eastAsia="zh-CN" w:bidi="ar"/>
        </w:rPr>
      </w:pPr>
    </w:p>
    <w:p w14:paraId="1DE33261">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topLinePunct w:val="0"/>
        <w:bidi w:val="0"/>
        <w:adjustRightInd/>
        <w:snapToGrid/>
        <w:spacing w:before="0" w:beforeAutospacing="0" w:after="0" w:afterAutospacing="0" w:line="520" w:lineRule="exact"/>
        <w:ind w:left="0" w:right="0"/>
        <w:jc w:val="center"/>
        <w:textAlignment w:val="auto"/>
        <w:rPr>
          <w:rFonts w:hint="eastAsia" w:ascii="仿宋" w:hAnsi="仿宋" w:eastAsia="仿宋" w:cs="仿宋"/>
          <w:color w:val="000000"/>
          <w:sz w:val="32"/>
          <w:szCs w:val="32"/>
        </w:rPr>
      </w:pPr>
      <w:r>
        <w:rPr>
          <w:rFonts w:hint="eastAsia" w:ascii="仿宋" w:hAnsi="仿宋" w:eastAsia="仿宋" w:cs="仿宋"/>
          <w:color w:val="000000"/>
          <w:sz w:val="32"/>
          <w:szCs w:val="32"/>
        </w:rPr>
        <w:t>入库诚信廉洁执业承诺书</w:t>
      </w:r>
    </w:p>
    <w:p w14:paraId="4D8B96B5">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topLinePunct w:val="0"/>
        <w:bidi w:val="0"/>
        <w:adjustRightInd/>
        <w:snapToGrid/>
        <w:spacing w:before="0" w:beforeAutospacing="0" w:after="0" w:afterAutospacing="0" w:line="520" w:lineRule="exact"/>
        <w:ind w:left="0" w:right="0"/>
        <w:jc w:val="left"/>
        <w:textAlignment w:val="auto"/>
        <w:rPr>
          <w:rFonts w:hint="eastAsia" w:ascii="仿宋" w:hAnsi="仿宋" w:eastAsia="仿宋" w:cs="仿宋"/>
          <w:color w:val="000000"/>
          <w:sz w:val="32"/>
          <w:szCs w:val="32"/>
        </w:rPr>
      </w:pPr>
      <w:r>
        <w:rPr>
          <w:rFonts w:hint="eastAsia" w:ascii="仿宋" w:hAnsi="仿宋" w:eastAsia="仿宋" w:cs="仿宋"/>
          <w:color w:val="000000"/>
          <w:kern w:val="0"/>
          <w:sz w:val="32"/>
          <w:szCs w:val="32"/>
          <w:lang w:val="en-US" w:eastAsia="zh-CN" w:bidi="ar"/>
        </w:rPr>
        <w:t>承诺资料真实，不挂靠、不转包招标代理业务；严格遵守招投标法律法规，杜绝泄露保密信息、串通投标等违规行为；恪守廉洁纪律，不向贵司工作人员输送利益；执业出现重大差错自愿接受清退出库并承担相应责任。</w:t>
      </w:r>
    </w:p>
    <w:p w14:paraId="18838F5E">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topLinePunct w:val="0"/>
        <w:bidi w:val="0"/>
        <w:adjustRightInd/>
        <w:snapToGrid/>
        <w:spacing w:before="0" w:beforeAutospacing="0" w:after="0" w:afterAutospacing="0" w:line="520" w:lineRule="exact"/>
        <w:ind w:left="0" w:right="0"/>
        <w:jc w:val="left"/>
        <w:textAlignment w:val="auto"/>
        <w:rPr>
          <w:rFonts w:hint="eastAsia" w:ascii="仿宋" w:hAnsi="仿宋" w:eastAsia="仿宋" w:cs="仿宋"/>
          <w:color w:val="000000"/>
          <w:kern w:val="0"/>
          <w:sz w:val="32"/>
          <w:szCs w:val="32"/>
          <w:lang w:val="en-US" w:eastAsia="zh-CN" w:bidi="ar"/>
        </w:rPr>
      </w:pPr>
      <w:r>
        <w:rPr>
          <w:rFonts w:hint="eastAsia" w:ascii="仿宋" w:hAnsi="仿宋" w:eastAsia="仿宋" w:cs="仿宋"/>
          <w:color w:val="000000"/>
          <w:kern w:val="0"/>
          <w:sz w:val="32"/>
          <w:szCs w:val="32"/>
          <w:lang w:val="en-US" w:eastAsia="zh-CN" w:bidi="ar"/>
        </w:rPr>
        <w:t>申请人（盖章）：________ </w:t>
      </w:r>
    </w:p>
    <w:p w14:paraId="3E884978">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topLinePunct w:val="0"/>
        <w:bidi w:val="0"/>
        <w:adjustRightInd/>
        <w:snapToGrid/>
        <w:spacing w:before="0" w:beforeAutospacing="0" w:after="0" w:afterAutospacing="0" w:line="520" w:lineRule="exact"/>
        <w:ind w:left="0" w:right="0"/>
        <w:jc w:val="left"/>
        <w:textAlignment w:val="auto"/>
        <w:rPr>
          <w:rFonts w:hint="eastAsia" w:ascii="仿宋" w:hAnsi="仿宋" w:eastAsia="仿宋" w:cs="仿宋"/>
          <w:color w:val="000000"/>
          <w:kern w:val="0"/>
          <w:sz w:val="32"/>
          <w:szCs w:val="32"/>
          <w:lang w:val="en-US" w:eastAsia="zh-CN" w:bidi="ar"/>
        </w:rPr>
      </w:pPr>
      <w:r>
        <w:rPr>
          <w:rFonts w:hint="eastAsia" w:ascii="仿宋" w:hAnsi="仿宋" w:eastAsia="仿宋" w:cs="仿宋"/>
          <w:color w:val="000000"/>
          <w:kern w:val="0"/>
          <w:sz w:val="32"/>
          <w:szCs w:val="32"/>
          <w:lang w:val="en-US" w:eastAsia="zh-CN" w:bidi="ar"/>
        </w:rPr>
        <w:t>法定代表人签字：________ </w:t>
      </w:r>
    </w:p>
    <w:p w14:paraId="04636A54">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topLinePunct w:val="0"/>
        <w:bidi w:val="0"/>
        <w:adjustRightInd/>
        <w:snapToGrid/>
        <w:spacing w:before="0" w:beforeAutospacing="0" w:after="0" w:afterAutospacing="0" w:line="520" w:lineRule="exact"/>
        <w:ind w:left="0" w:right="0"/>
        <w:jc w:val="left"/>
        <w:textAlignment w:val="auto"/>
        <w:rPr>
          <w:rFonts w:hint="eastAsia" w:ascii="仿宋" w:hAnsi="仿宋" w:eastAsia="仿宋" w:cs="仿宋"/>
          <w:color w:val="000000"/>
          <w:sz w:val="32"/>
          <w:szCs w:val="32"/>
        </w:rPr>
      </w:pPr>
      <w:r>
        <w:rPr>
          <w:rFonts w:hint="eastAsia" w:ascii="仿宋" w:hAnsi="仿宋" w:eastAsia="仿宋" w:cs="仿宋"/>
          <w:color w:val="000000"/>
          <w:kern w:val="0"/>
          <w:sz w:val="32"/>
          <w:szCs w:val="32"/>
          <w:lang w:val="en-US" w:eastAsia="zh-CN" w:bidi="ar"/>
        </w:rPr>
        <w:t>日期：________</w:t>
      </w:r>
    </w:p>
    <w:p w14:paraId="799C1857"/>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4A80AA9"/>
    <w:multiLevelType w:val="singleLevel"/>
    <w:tmpl w:val="94A80AA9"/>
    <w:lvl w:ilvl="0" w:tentative="0">
      <w:start w:val="3"/>
      <w:numFmt w:val="chineseCounting"/>
      <w:suff w:val="space"/>
      <w:lvlText w:val="第%1章"/>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43F097D"/>
    <w:rsid w:val="2F8F5260"/>
    <w:rsid w:val="4B811FED"/>
    <w:rsid w:val="5979517E"/>
    <w:rsid w:val="5FDB4375"/>
    <w:rsid w:val="76CE11B7"/>
    <w:rsid w:val="7D74675F"/>
    <w:rsid w:val="7E8D011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paragraph" w:styleId="3">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paragraph" w:styleId="4">
    <w:name w:val="heading 3"/>
    <w:basedOn w:val="1"/>
    <w:next w:val="1"/>
    <w:semiHidden/>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paragraph" w:styleId="5">
    <w:name w:val="heading 4"/>
    <w:basedOn w:val="1"/>
    <w:next w:val="1"/>
    <w:semiHidden/>
    <w:unhideWhenUsed/>
    <w:qFormat/>
    <w:uiPriority w:val="0"/>
    <w:pPr>
      <w:spacing w:before="0" w:beforeAutospacing="1" w:after="0" w:afterAutospacing="1"/>
      <w:jc w:val="left"/>
    </w:pPr>
    <w:rPr>
      <w:rFonts w:hint="eastAsia" w:ascii="宋体" w:hAnsi="宋体" w:eastAsia="宋体" w:cs="宋体"/>
      <w:b/>
      <w:bCs/>
      <w:kern w:val="0"/>
      <w:sz w:val="24"/>
      <w:szCs w:val="24"/>
      <w:lang w:val="en-US" w:eastAsia="zh-CN" w:bidi="ar"/>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character" w:styleId="8">
    <w:name w:val="Strong"/>
    <w:basedOn w:val="7"/>
    <w:qFormat/>
    <w:uiPriority w:val="0"/>
    <w:rPr>
      <w:b/>
    </w:rPr>
  </w:style>
  <w:style w:type="character" w:styleId="9">
    <w:name w:val="Hyperlink"/>
    <w:basedOn w:val="7"/>
    <w:qFormat/>
    <w:uiPriority w:val="0"/>
    <w:rPr>
      <w:color w:val="0000FF"/>
      <w:u w:val="singl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12</Pages>
  <Words>3439</Words>
  <Characters>3687</Characters>
  <Lines>0</Lines>
  <Paragraphs>0</Paragraphs>
  <TotalTime>99</TotalTime>
  <ScaleCrop>false</ScaleCrop>
  <LinksUpToDate>false</LinksUpToDate>
  <CharactersWithSpaces>3767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2026-08-27T07:59:00Z</dcterms:created>
  <dc:creator>Administrator</dc:creator>
  <cp:lastModifiedBy>黄坚</cp:lastModifiedBy>
  <dcterms:modified xsi:type="dcterms:W3CDTF">2026-09-02T06:59:47Z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eyJoZGlkIjoiZDUxN2QwZmEwYzEzZTIyYjFhZWUyN2FlYjJiNTdkN2IiLCJ1c2VySWQiOiIyOTcwODQ3NjkifQ==</vt:lpwstr>
  </property>
  <property fmtid="{D5CDD505-2E9C-101B-9397-08002B2CF9AE}" pid="4" name="ICV">
    <vt:lpwstr>7EB0B69B55CD4A579E2089E12C3F6638_13</vt:lpwstr>
  </property>
</Properties>
</file>